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6D" w:rsidRPr="0011676D" w:rsidRDefault="0011676D" w:rsidP="0011676D">
      <w:pPr>
        <w:spacing w:after="0" w:line="240" w:lineRule="auto"/>
        <w:jc w:val="center"/>
        <w:rPr>
          <w:rFonts w:ascii="Times New Roman" w:hAnsi="Times New Roman" w:cs="Times New Roman"/>
          <w:sz w:val="28"/>
          <w:szCs w:val="28"/>
        </w:rPr>
      </w:pPr>
      <w:r w:rsidRPr="0011676D">
        <w:rPr>
          <w:rFonts w:ascii="Times New Roman" w:hAnsi="Times New Roman" w:cs="Times New Roman"/>
          <w:sz w:val="28"/>
          <w:szCs w:val="28"/>
        </w:rPr>
        <w:t>Астраханская   область  Енотаевский     район</w:t>
      </w:r>
    </w:p>
    <w:p w:rsidR="0011676D" w:rsidRPr="0011676D" w:rsidRDefault="0011676D" w:rsidP="0011676D">
      <w:pPr>
        <w:spacing w:after="0" w:line="240" w:lineRule="auto"/>
        <w:jc w:val="center"/>
        <w:rPr>
          <w:rFonts w:ascii="Times New Roman" w:hAnsi="Times New Roman" w:cs="Times New Roman"/>
          <w:sz w:val="28"/>
          <w:szCs w:val="28"/>
        </w:rPr>
      </w:pPr>
      <w:r w:rsidRPr="0011676D">
        <w:rPr>
          <w:rFonts w:ascii="Times New Roman" w:hAnsi="Times New Roman" w:cs="Times New Roman"/>
          <w:sz w:val="28"/>
          <w:szCs w:val="28"/>
        </w:rPr>
        <w:t>Совет муниципального образования «Грачевский сельсовет»</w:t>
      </w:r>
    </w:p>
    <w:p w:rsidR="0011676D" w:rsidRPr="0011676D" w:rsidRDefault="0011676D" w:rsidP="0011676D">
      <w:pPr>
        <w:spacing w:after="0" w:line="240" w:lineRule="auto"/>
        <w:rPr>
          <w:rFonts w:ascii="Times New Roman" w:hAnsi="Times New Roman" w:cs="Times New Roman"/>
          <w:sz w:val="28"/>
          <w:szCs w:val="28"/>
        </w:rPr>
      </w:pPr>
    </w:p>
    <w:p w:rsidR="0011676D" w:rsidRPr="0011676D" w:rsidRDefault="0011676D" w:rsidP="0011676D">
      <w:pPr>
        <w:spacing w:line="240" w:lineRule="auto"/>
        <w:rPr>
          <w:rFonts w:ascii="Times New Roman" w:hAnsi="Times New Roman" w:cs="Times New Roman"/>
          <w:sz w:val="28"/>
          <w:szCs w:val="28"/>
        </w:rPr>
      </w:pPr>
    </w:p>
    <w:p w:rsidR="0011676D" w:rsidRPr="0011676D" w:rsidRDefault="0011676D" w:rsidP="0011676D">
      <w:pPr>
        <w:spacing w:line="240" w:lineRule="auto"/>
        <w:jc w:val="center"/>
        <w:rPr>
          <w:rFonts w:ascii="Times New Roman" w:hAnsi="Times New Roman" w:cs="Times New Roman"/>
          <w:sz w:val="28"/>
          <w:szCs w:val="28"/>
        </w:rPr>
      </w:pPr>
      <w:proofErr w:type="gramStart"/>
      <w:r w:rsidRPr="0011676D">
        <w:rPr>
          <w:rFonts w:ascii="Times New Roman" w:hAnsi="Times New Roman" w:cs="Times New Roman"/>
          <w:sz w:val="28"/>
          <w:szCs w:val="28"/>
        </w:rPr>
        <w:t>Р</w:t>
      </w:r>
      <w:proofErr w:type="gramEnd"/>
      <w:r w:rsidRPr="0011676D">
        <w:rPr>
          <w:rFonts w:ascii="Times New Roman" w:hAnsi="Times New Roman" w:cs="Times New Roman"/>
          <w:sz w:val="28"/>
          <w:szCs w:val="28"/>
        </w:rPr>
        <w:t xml:space="preserve"> Е Ш Е Н И Е   № 1</w:t>
      </w:r>
      <w:r w:rsidR="0074711E">
        <w:rPr>
          <w:rFonts w:ascii="Times New Roman" w:hAnsi="Times New Roman" w:cs="Times New Roman"/>
          <w:sz w:val="28"/>
          <w:szCs w:val="28"/>
        </w:rPr>
        <w:t>4</w:t>
      </w:r>
    </w:p>
    <w:p w:rsidR="0011676D" w:rsidRPr="0011676D" w:rsidRDefault="0011676D" w:rsidP="0011676D">
      <w:pPr>
        <w:spacing w:line="240" w:lineRule="auto"/>
        <w:rPr>
          <w:rFonts w:ascii="Times New Roman" w:hAnsi="Times New Roman" w:cs="Times New Roman"/>
          <w:sz w:val="28"/>
          <w:szCs w:val="28"/>
        </w:rPr>
      </w:pPr>
    </w:p>
    <w:p w:rsidR="0011676D" w:rsidRPr="0011676D" w:rsidRDefault="0011676D" w:rsidP="0011676D">
      <w:pPr>
        <w:spacing w:line="240" w:lineRule="auto"/>
        <w:rPr>
          <w:rFonts w:ascii="Times New Roman" w:hAnsi="Times New Roman" w:cs="Times New Roman"/>
          <w:sz w:val="28"/>
          <w:szCs w:val="28"/>
        </w:rPr>
      </w:pPr>
      <w:r w:rsidRPr="0011676D">
        <w:rPr>
          <w:rFonts w:ascii="Times New Roman" w:hAnsi="Times New Roman" w:cs="Times New Roman"/>
          <w:sz w:val="28"/>
          <w:szCs w:val="28"/>
        </w:rPr>
        <w:t xml:space="preserve">от </w:t>
      </w:r>
      <w:r w:rsidR="00C2581C">
        <w:rPr>
          <w:rFonts w:ascii="Times New Roman" w:hAnsi="Times New Roman" w:cs="Times New Roman"/>
          <w:sz w:val="28"/>
          <w:szCs w:val="28"/>
        </w:rPr>
        <w:t>03</w:t>
      </w:r>
      <w:r w:rsidRPr="0011676D">
        <w:rPr>
          <w:rFonts w:ascii="Times New Roman" w:hAnsi="Times New Roman" w:cs="Times New Roman"/>
          <w:sz w:val="28"/>
          <w:szCs w:val="28"/>
        </w:rPr>
        <w:t>.0</w:t>
      </w:r>
      <w:r w:rsidR="00C2581C">
        <w:rPr>
          <w:rFonts w:ascii="Times New Roman" w:hAnsi="Times New Roman" w:cs="Times New Roman"/>
          <w:sz w:val="28"/>
          <w:szCs w:val="28"/>
        </w:rPr>
        <w:t>6</w:t>
      </w:r>
      <w:r w:rsidRPr="0011676D">
        <w:rPr>
          <w:rFonts w:ascii="Times New Roman" w:hAnsi="Times New Roman" w:cs="Times New Roman"/>
          <w:sz w:val="28"/>
          <w:szCs w:val="28"/>
        </w:rPr>
        <w:t>.2013 г.</w:t>
      </w:r>
    </w:p>
    <w:p w:rsidR="0011676D" w:rsidRDefault="008F798E" w:rsidP="001167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создания и использования, в том числе на платной основе, парковок (</w:t>
      </w:r>
      <w:r w:rsidR="001300A8">
        <w:rPr>
          <w:rFonts w:ascii="Times New Roman" w:hAnsi="Times New Roman" w:cs="Times New Roman"/>
          <w:b/>
          <w:sz w:val="28"/>
          <w:szCs w:val="28"/>
        </w:rPr>
        <w:t>парковочных мест</w:t>
      </w:r>
      <w:r>
        <w:rPr>
          <w:rFonts w:ascii="Times New Roman" w:hAnsi="Times New Roman" w:cs="Times New Roman"/>
          <w:b/>
          <w:sz w:val="28"/>
          <w:szCs w:val="28"/>
        </w:rPr>
        <w:t>)</w:t>
      </w:r>
      <w:r w:rsidR="001300A8">
        <w:rPr>
          <w:rFonts w:ascii="Times New Roman" w:hAnsi="Times New Roman" w:cs="Times New Roman"/>
          <w:b/>
          <w:sz w:val="28"/>
          <w:szCs w:val="28"/>
        </w:rPr>
        <w:t xml:space="preserve">, расположенных на автомобильных дорогах общего пользования местного значения </w:t>
      </w:r>
      <w:r w:rsidR="0011676D">
        <w:rPr>
          <w:rFonts w:ascii="Times New Roman" w:hAnsi="Times New Roman" w:cs="Times New Roman"/>
          <w:b/>
          <w:sz w:val="28"/>
          <w:szCs w:val="28"/>
        </w:rPr>
        <w:t xml:space="preserve">муниципального образования </w:t>
      </w:r>
      <w:r w:rsidR="001300A8">
        <w:rPr>
          <w:rFonts w:ascii="Times New Roman" w:hAnsi="Times New Roman" w:cs="Times New Roman"/>
          <w:b/>
          <w:sz w:val="28"/>
          <w:szCs w:val="28"/>
        </w:rPr>
        <w:t>«</w:t>
      </w:r>
      <w:r w:rsidR="0011676D">
        <w:rPr>
          <w:rFonts w:ascii="Times New Roman" w:hAnsi="Times New Roman" w:cs="Times New Roman"/>
          <w:b/>
          <w:sz w:val="28"/>
          <w:szCs w:val="28"/>
        </w:rPr>
        <w:t>Грачев</w:t>
      </w:r>
      <w:r w:rsidR="001300A8">
        <w:rPr>
          <w:rFonts w:ascii="Times New Roman" w:hAnsi="Times New Roman" w:cs="Times New Roman"/>
          <w:b/>
          <w:sz w:val="28"/>
          <w:szCs w:val="28"/>
        </w:rPr>
        <w:t>ский сельсовет»</w:t>
      </w:r>
    </w:p>
    <w:p w:rsidR="008F798E" w:rsidRDefault="001300A8" w:rsidP="001167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Енотаевского района Астраханской области</w:t>
      </w:r>
      <w:r w:rsidR="008F798E">
        <w:rPr>
          <w:rFonts w:ascii="Times New Roman" w:hAnsi="Times New Roman" w:cs="Times New Roman"/>
          <w:b/>
          <w:sz w:val="28"/>
          <w:szCs w:val="28"/>
        </w:rPr>
        <w:t>»</w:t>
      </w:r>
    </w:p>
    <w:p w:rsidR="0074711E" w:rsidRDefault="0074711E" w:rsidP="0011676D">
      <w:pPr>
        <w:spacing w:after="0" w:line="240" w:lineRule="auto"/>
        <w:jc w:val="center"/>
        <w:rPr>
          <w:rFonts w:ascii="Times New Roman" w:hAnsi="Times New Roman" w:cs="Times New Roman"/>
          <w:b/>
          <w:sz w:val="28"/>
          <w:szCs w:val="28"/>
        </w:rPr>
      </w:pPr>
    </w:p>
    <w:p w:rsidR="0074711E" w:rsidRDefault="001300A8" w:rsidP="0074711E">
      <w:pPr>
        <w:spacing w:after="0" w:line="240" w:lineRule="auto"/>
        <w:ind w:firstLine="709"/>
        <w:jc w:val="both"/>
        <w:rPr>
          <w:rFonts w:ascii="Times New Roman" w:hAnsi="Times New Roman" w:cs="Times New Roman"/>
          <w:sz w:val="28"/>
          <w:szCs w:val="28"/>
        </w:rPr>
      </w:pPr>
      <w:r w:rsidRPr="001300A8">
        <w:rPr>
          <w:rFonts w:ascii="Times New Roman" w:hAnsi="Times New Roman" w:cs="Times New Roman"/>
          <w:sz w:val="28"/>
          <w:szCs w:val="28"/>
        </w:rPr>
        <w:t>В соо</w:t>
      </w:r>
      <w:r>
        <w:rPr>
          <w:rFonts w:ascii="Times New Roman" w:hAnsi="Times New Roman" w:cs="Times New Roman"/>
          <w:sz w:val="28"/>
          <w:szCs w:val="28"/>
        </w:rPr>
        <w:t>тветствии со статьей 14 Федерального закона от 6 октября 2003 года №131-ФЗ «Об общих принципах организации местного самоуправления в Российской Федерации», ст.13 Федерального закона от 8 ноября 2007 года «Об автомобильных дорогах и о дорожной деятельности в Российской Федерации и о внесении изменений в отдельные законодательные акты</w:t>
      </w:r>
      <w:r w:rsidR="00F426D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00F426D8">
        <w:rPr>
          <w:rFonts w:ascii="Times New Roman" w:hAnsi="Times New Roman" w:cs="Times New Roman"/>
          <w:sz w:val="28"/>
          <w:szCs w:val="28"/>
        </w:rPr>
        <w:t xml:space="preserve">, Уставом </w:t>
      </w:r>
      <w:r w:rsidR="0011676D">
        <w:rPr>
          <w:rFonts w:ascii="Times New Roman" w:hAnsi="Times New Roman" w:cs="Times New Roman"/>
          <w:sz w:val="28"/>
          <w:szCs w:val="28"/>
        </w:rPr>
        <w:t>муниципального образования</w:t>
      </w:r>
      <w:r w:rsidR="00F426D8">
        <w:rPr>
          <w:rFonts w:ascii="Times New Roman" w:hAnsi="Times New Roman" w:cs="Times New Roman"/>
          <w:sz w:val="28"/>
          <w:szCs w:val="28"/>
        </w:rPr>
        <w:t xml:space="preserve"> «</w:t>
      </w:r>
      <w:r w:rsidR="0011676D">
        <w:rPr>
          <w:rFonts w:ascii="Times New Roman" w:hAnsi="Times New Roman" w:cs="Times New Roman"/>
          <w:sz w:val="28"/>
          <w:szCs w:val="28"/>
        </w:rPr>
        <w:t>Грачев</w:t>
      </w:r>
      <w:r w:rsidR="0074711E">
        <w:rPr>
          <w:rFonts w:ascii="Times New Roman" w:hAnsi="Times New Roman" w:cs="Times New Roman"/>
          <w:sz w:val="28"/>
          <w:szCs w:val="28"/>
        </w:rPr>
        <w:t>ский сельсовет»</w:t>
      </w:r>
      <w:r w:rsidR="00F426D8">
        <w:rPr>
          <w:rFonts w:ascii="Times New Roman" w:hAnsi="Times New Roman" w:cs="Times New Roman"/>
          <w:sz w:val="28"/>
          <w:szCs w:val="28"/>
        </w:rPr>
        <w:t xml:space="preserve"> </w:t>
      </w:r>
    </w:p>
    <w:p w:rsidR="0074711E" w:rsidRPr="0074711E" w:rsidRDefault="0074711E" w:rsidP="0074711E">
      <w:pPr>
        <w:jc w:val="both"/>
        <w:rPr>
          <w:rFonts w:ascii="Times New Roman" w:hAnsi="Times New Roman" w:cs="Times New Roman"/>
          <w:sz w:val="28"/>
          <w:szCs w:val="28"/>
        </w:rPr>
      </w:pPr>
      <w:r w:rsidRPr="0074711E">
        <w:rPr>
          <w:rFonts w:ascii="Times New Roman" w:hAnsi="Times New Roman" w:cs="Times New Roman"/>
          <w:sz w:val="28"/>
          <w:szCs w:val="28"/>
        </w:rPr>
        <w:t>Совет МО «Грачевский сельсовет»</w:t>
      </w:r>
    </w:p>
    <w:p w:rsidR="0074711E" w:rsidRDefault="0074711E" w:rsidP="0074711E">
      <w:pPr>
        <w:rPr>
          <w:rFonts w:ascii="Times New Roman" w:hAnsi="Times New Roman" w:cs="Times New Roman"/>
          <w:sz w:val="28"/>
          <w:szCs w:val="28"/>
        </w:rPr>
      </w:pPr>
      <w:r w:rsidRPr="0074711E">
        <w:rPr>
          <w:rFonts w:ascii="Times New Roman" w:hAnsi="Times New Roman" w:cs="Times New Roman"/>
          <w:sz w:val="28"/>
          <w:szCs w:val="28"/>
        </w:rPr>
        <w:t>РЕШИЛ:</w:t>
      </w:r>
    </w:p>
    <w:p w:rsidR="0074711E" w:rsidRDefault="0074711E" w:rsidP="007471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426D8" w:rsidRPr="0074711E">
        <w:rPr>
          <w:rFonts w:ascii="Times New Roman" w:hAnsi="Times New Roman" w:cs="Times New Roman"/>
          <w:sz w:val="28"/>
          <w:szCs w:val="28"/>
        </w:rPr>
        <w:t xml:space="preserve">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cs="Times New Roman"/>
          <w:sz w:val="28"/>
          <w:szCs w:val="28"/>
        </w:rPr>
        <w:t xml:space="preserve">муниципального образования «Грачевский сельсовет» </w:t>
      </w:r>
      <w:r w:rsidR="00F426D8" w:rsidRPr="0074711E">
        <w:rPr>
          <w:rFonts w:ascii="Times New Roman" w:hAnsi="Times New Roman" w:cs="Times New Roman"/>
          <w:sz w:val="28"/>
          <w:szCs w:val="28"/>
        </w:rPr>
        <w:t>Енотаевского района Астраханской области».</w:t>
      </w:r>
    </w:p>
    <w:p w:rsidR="00F426D8" w:rsidRPr="0074711E" w:rsidRDefault="0074711E" w:rsidP="007471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proofErr w:type="gramStart"/>
      <w:r w:rsidR="00F426D8" w:rsidRPr="0074711E">
        <w:rPr>
          <w:rFonts w:ascii="Times New Roman" w:hAnsi="Times New Roman" w:cs="Times New Roman"/>
          <w:sz w:val="28"/>
          <w:szCs w:val="28"/>
        </w:rPr>
        <w:t>Контроль за</w:t>
      </w:r>
      <w:proofErr w:type="gramEnd"/>
      <w:r w:rsidR="00F426D8" w:rsidRPr="0074711E">
        <w:rPr>
          <w:rFonts w:ascii="Times New Roman" w:hAnsi="Times New Roman" w:cs="Times New Roman"/>
          <w:sz w:val="28"/>
          <w:szCs w:val="28"/>
        </w:rPr>
        <w:t xml:space="preserve"> исполнением настоящего решения возложить на администрацию</w:t>
      </w:r>
      <w:r w:rsidRPr="0074711E">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«Грачевский сельсовет»</w:t>
      </w:r>
      <w:r w:rsidR="00F426D8" w:rsidRPr="0074711E">
        <w:rPr>
          <w:rFonts w:ascii="Times New Roman" w:hAnsi="Times New Roman" w:cs="Times New Roman"/>
          <w:sz w:val="28"/>
          <w:szCs w:val="28"/>
        </w:rPr>
        <w:t>.</w:t>
      </w:r>
    </w:p>
    <w:p w:rsidR="0074711E" w:rsidRPr="0074711E" w:rsidRDefault="0074711E" w:rsidP="0074711E">
      <w:pPr>
        <w:tabs>
          <w:tab w:val="left" w:pos="7095"/>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3</w:t>
      </w:r>
      <w:r w:rsidRPr="0074711E">
        <w:rPr>
          <w:rFonts w:ascii="Times New Roman" w:hAnsi="Times New Roman" w:cs="Times New Roman"/>
          <w:sz w:val="28"/>
          <w:szCs w:val="28"/>
        </w:rPr>
        <w:t>.</w:t>
      </w:r>
      <w:r w:rsidRPr="0074711E">
        <w:rPr>
          <w:rFonts w:ascii="Times New Roman" w:hAnsi="Times New Roman" w:cs="Times New Roman"/>
          <w:color w:val="000000"/>
          <w:sz w:val="28"/>
          <w:szCs w:val="28"/>
        </w:rPr>
        <w:t xml:space="preserve">Обнародовать настоящее  решение путем  размещения на  информационном стенде администрации и на официальном сайте администрации муниципального образования «Грачевский сельсовет» </w:t>
      </w:r>
      <w:hyperlink r:id="rId6" w:history="1">
        <w:r w:rsidRPr="0074711E">
          <w:rPr>
            <w:rStyle w:val="a4"/>
            <w:rFonts w:ascii="Times New Roman" w:hAnsi="Times New Roman" w:cs="Times New Roman"/>
            <w:color w:val="000000"/>
            <w:sz w:val="28"/>
            <w:szCs w:val="28"/>
            <w:lang w:val="en-US"/>
          </w:rPr>
          <w:t>www</w:t>
        </w:r>
        <w:r w:rsidRPr="0074711E">
          <w:rPr>
            <w:rStyle w:val="a4"/>
            <w:rFonts w:ascii="Times New Roman" w:hAnsi="Times New Roman" w:cs="Times New Roman"/>
            <w:color w:val="000000"/>
            <w:sz w:val="28"/>
            <w:szCs w:val="28"/>
          </w:rPr>
          <w:t>.</w:t>
        </w:r>
        <w:r w:rsidRPr="0074711E">
          <w:rPr>
            <w:rStyle w:val="a4"/>
            <w:rFonts w:ascii="Times New Roman" w:hAnsi="Times New Roman" w:cs="Times New Roman"/>
            <w:color w:val="000000"/>
            <w:sz w:val="28"/>
            <w:szCs w:val="28"/>
            <w:lang w:val="en-US"/>
          </w:rPr>
          <w:t>mo</w:t>
        </w:r>
        <w:r w:rsidRPr="0074711E">
          <w:rPr>
            <w:rStyle w:val="a4"/>
            <w:rFonts w:ascii="Times New Roman" w:hAnsi="Times New Roman" w:cs="Times New Roman"/>
            <w:color w:val="000000"/>
            <w:sz w:val="28"/>
            <w:szCs w:val="28"/>
          </w:rPr>
          <w:t>.</w:t>
        </w:r>
        <w:r w:rsidRPr="0074711E">
          <w:rPr>
            <w:rStyle w:val="a4"/>
            <w:rFonts w:ascii="Times New Roman" w:hAnsi="Times New Roman" w:cs="Times New Roman"/>
            <w:color w:val="000000"/>
            <w:sz w:val="28"/>
            <w:szCs w:val="28"/>
            <w:lang w:val="en-US"/>
          </w:rPr>
          <w:t>astrobl</w:t>
        </w:r>
        <w:r w:rsidRPr="0074711E">
          <w:rPr>
            <w:rStyle w:val="a4"/>
            <w:rFonts w:ascii="Times New Roman" w:hAnsi="Times New Roman" w:cs="Times New Roman"/>
            <w:color w:val="000000"/>
            <w:sz w:val="28"/>
            <w:szCs w:val="28"/>
          </w:rPr>
          <w:t>.</w:t>
        </w:r>
        <w:r w:rsidRPr="0074711E">
          <w:rPr>
            <w:rStyle w:val="a4"/>
            <w:rFonts w:ascii="Times New Roman" w:hAnsi="Times New Roman" w:cs="Times New Roman"/>
            <w:color w:val="000000"/>
            <w:sz w:val="28"/>
            <w:szCs w:val="28"/>
            <w:lang w:val="en-US"/>
          </w:rPr>
          <w:t>ru</w:t>
        </w:r>
        <w:r w:rsidRPr="0074711E">
          <w:rPr>
            <w:rStyle w:val="a4"/>
            <w:rFonts w:ascii="Times New Roman" w:hAnsi="Times New Roman" w:cs="Times New Roman"/>
            <w:color w:val="000000"/>
            <w:sz w:val="28"/>
            <w:szCs w:val="28"/>
          </w:rPr>
          <w:t>/</w:t>
        </w:r>
        <w:r w:rsidRPr="0074711E">
          <w:rPr>
            <w:rStyle w:val="a4"/>
            <w:rFonts w:ascii="Times New Roman" w:hAnsi="Times New Roman" w:cs="Times New Roman"/>
            <w:color w:val="000000"/>
            <w:sz w:val="28"/>
            <w:szCs w:val="28"/>
            <w:lang w:val="en-US"/>
          </w:rPr>
          <w:t>grachevskij</w:t>
        </w:r>
      </w:hyperlink>
      <w:r w:rsidRPr="0074711E">
        <w:rPr>
          <w:rFonts w:ascii="Times New Roman" w:hAnsi="Times New Roman" w:cs="Times New Roman"/>
          <w:color w:val="000000"/>
          <w:sz w:val="28"/>
          <w:szCs w:val="28"/>
        </w:rPr>
        <w:t>.</w:t>
      </w:r>
    </w:p>
    <w:p w:rsidR="0074711E" w:rsidRPr="0074711E" w:rsidRDefault="0074711E" w:rsidP="00747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711E">
        <w:rPr>
          <w:rFonts w:ascii="Times New Roman" w:hAnsi="Times New Roman" w:cs="Times New Roman"/>
          <w:sz w:val="28"/>
          <w:szCs w:val="28"/>
        </w:rPr>
        <w:t>4.Решение вступает в силу со дня его обнародования.</w:t>
      </w:r>
    </w:p>
    <w:p w:rsidR="0074711E" w:rsidRPr="0074711E" w:rsidRDefault="0074711E" w:rsidP="0074711E">
      <w:pPr>
        <w:spacing w:after="0" w:line="240" w:lineRule="auto"/>
        <w:rPr>
          <w:rFonts w:ascii="Times New Roman" w:hAnsi="Times New Roman" w:cs="Times New Roman"/>
          <w:sz w:val="28"/>
          <w:szCs w:val="28"/>
        </w:rPr>
      </w:pPr>
    </w:p>
    <w:p w:rsidR="0074711E" w:rsidRPr="0074711E" w:rsidRDefault="0074711E" w:rsidP="0074711E">
      <w:pPr>
        <w:spacing w:after="0" w:line="240" w:lineRule="auto"/>
        <w:rPr>
          <w:rFonts w:ascii="Times New Roman" w:hAnsi="Times New Roman" w:cs="Times New Roman"/>
          <w:sz w:val="28"/>
          <w:szCs w:val="28"/>
        </w:rPr>
      </w:pPr>
      <w:r w:rsidRPr="0074711E">
        <w:rPr>
          <w:rFonts w:ascii="Times New Roman" w:hAnsi="Times New Roman" w:cs="Times New Roman"/>
          <w:sz w:val="28"/>
          <w:szCs w:val="28"/>
        </w:rPr>
        <w:t>Председатель Совета</w:t>
      </w:r>
    </w:p>
    <w:p w:rsidR="0074711E" w:rsidRPr="0074711E" w:rsidRDefault="0074711E" w:rsidP="0074711E">
      <w:pPr>
        <w:spacing w:after="0" w:line="240" w:lineRule="auto"/>
        <w:rPr>
          <w:rFonts w:ascii="Times New Roman" w:hAnsi="Times New Roman" w:cs="Times New Roman"/>
          <w:sz w:val="28"/>
          <w:szCs w:val="28"/>
        </w:rPr>
      </w:pPr>
      <w:r w:rsidRPr="0074711E">
        <w:rPr>
          <w:rFonts w:ascii="Times New Roman" w:hAnsi="Times New Roman" w:cs="Times New Roman"/>
          <w:sz w:val="28"/>
          <w:szCs w:val="28"/>
        </w:rPr>
        <w:t>муниципального образования</w:t>
      </w:r>
    </w:p>
    <w:p w:rsidR="0074711E" w:rsidRPr="0074711E" w:rsidRDefault="0074711E" w:rsidP="0074711E">
      <w:pPr>
        <w:spacing w:after="0" w:line="240" w:lineRule="auto"/>
        <w:rPr>
          <w:rFonts w:ascii="Times New Roman" w:hAnsi="Times New Roman" w:cs="Times New Roman"/>
          <w:sz w:val="28"/>
          <w:szCs w:val="28"/>
        </w:rPr>
      </w:pPr>
      <w:r w:rsidRPr="0074711E">
        <w:rPr>
          <w:rFonts w:ascii="Times New Roman" w:hAnsi="Times New Roman" w:cs="Times New Roman"/>
          <w:sz w:val="28"/>
          <w:szCs w:val="28"/>
        </w:rPr>
        <w:t xml:space="preserve">«Грачевский сельсовет»                                                                С.А.Павлова       </w:t>
      </w:r>
    </w:p>
    <w:p w:rsidR="0074711E" w:rsidRPr="0074711E" w:rsidRDefault="0074711E" w:rsidP="0074711E">
      <w:pPr>
        <w:spacing w:after="0" w:line="240" w:lineRule="auto"/>
        <w:rPr>
          <w:rFonts w:ascii="Times New Roman" w:hAnsi="Times New Roman" w:cs="Times New Roman"/>
          <w:sz w:val="28"/>
          <w:szCs w:val="28"/>
        </w:rPr>
      </w:pPr>
    </w:p>
    <w:p w:rsidR="0074711E" w:rsidRPr="0074711E" w:rsidRDefault="0074711E" w:rsidP="0074711E">
      <w:pPr>
        <w:spacing w:after="0" w:line="240" w:lineRule="auto"/>
        <w:rPr>
          <w:rFonts w:ascii="Times New Roman" w:hAnsi="Times New Roman" w:cs="Times New Roman"/>
          <w:sz w:val="28"/>
          <w:szCs w:val="28"/>
        </w:rPr>
      </w:pPr>
      <w:r w:rsidRPr="0074711E">
        <w:rPr>
          <w:rFonts w:ascii="Times New Roman" w:hAnsi="Times New Roman" w:cs="Times New Roman"/>
          <w:sz w:val="28"/>
          <w:szCs w:val="28"/>
        </w:rPr>
        <w:t>Глава муниципального образования</w:t>
      </w:r>
    </w:p>
    <w:p w:rsidR="00F426D8" w:rsidRDefault="0074711E" w:rsidP="0074711E">
      <w:pPr>
        <w:spacing w:after="0" w:line="240" w:lineRule="auto"/>
        <w:rPr>
          <w:rFonts w:ascii="Times New Roman" w:hAnsi="Times New Roman" w:cs="Times New Roman"/>
          <w:sz w:val="28"/>
          <w:szCs w:val="28"/>
        </w:rPr>
      </w:pPr>
      <w:r w:rsidRPr="0074711E">
        <w:rPr>
          <w:rFonts w:ascii="Times New Roman" w:hAnsi="Times New Roman" w:cs="Times New Roman"/>
          <w:sz w:val="28"/>
          <w:szCs w:val="28"/>
        </w:rPr>
        <w:t xml:space="preserve">«Грачевский сельсовет»                                                               </w:t>
      </w:r>
      <w:r>
        <w:rPr>
          <w:rFonts w:ascii="Times New Roman" w:hAnsi="Times New Roman" w:cs="Times New Roman"/>
          <w:sz w:val="28"/>
          <w:szCs w:val="28"/>
        </w:rPr>
        <w:t xml:space="preserve"> </w:t>
      </w:r>
      <w:r w:rsidRPr="0074711E">
        <w:rPr>
          <w:rFonts w:ascii="Times New Roman" w:hAnsi="Times New Roman" w:cs="Times New Roman"/>
          <w:sz w:val="28"/>
          <w:szCs w:val="28"/>
        </w:rPr>
        <w:t>С.А.Павлова</w:t>
      </w:r>
    </w:p>
    <w:p w:rsidR="00F426D8" w:rsidRDefault="00243CDD" w:rsidP="00243CDD">
      <w:pPr>
        <w:tabs>
          <w:tab w:val="left" w:pos="827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43CDD" w:rsidRDefault="00243CDD" w:rsidP="00243CDD">
      <w:pPr>
        <w:tabs>
          <w:tab w:val="left" w:pos="827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 Совета</w:t>
      </w:r>
    </w:p>
    <w:p w:rsidR="00D7607A" w:rsidRDefault="00D7607A" w:rsidP="00243CDD">
      <w:pPr>
        <w:tabs>
          <w:tab w:val="left" w:pos="827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w:t>
      </w:r>
      <w:r w:rsidR="0074711E">
        <w:rPr>
          <w:rFonts w:ascii="Times New Roman" w:hAnsi="Times New Roman" w:cs="Times New Roman"/>
          <w:sz w:val="28"/>
          <w:szCs w:val="28"/>
        </w:rPr>
        <w:t>Грачев</w:t>
      </w:r>
      <w:r>
        <w:rPr>
          <w:rFonts w:ascii="Times New Roman" w:hAnsi="Times New Roman" w:cs="Times New Roman"/>
          <w:sz w:val="28"/>
          <w:szCs w:val="28"/>
        </w:rPr>
        <w:t>ский сельсовет»</w:t>
      </w:r>
    </w:p>
    <w:p w:rsidR="00D7607A" w:rsidRDefault="0074711E" w:rsidP="00243CDD">
      <w:pPr>
        <w:tabs>
          <w:tab w:val="left" w:pos="827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B644C4">
        <w:rPr>
          <w:rFonts w:ascii="Times New Roman" w:hAnsi="Times New Roman" w:cs="Times New Roman"/>
          <w:sz w:val="28"/>
          <w:szCs w:val="28"/>
        </w:rPr>
        <w:t>т  «</w:t>
      </w:r>
      <w:r>
        <w:rPr>
          <w:rFonts w:ascii="Times New Roman" w:hAnsi="Times New Roman" w:cs="Times New Roman"/>
          <w:sz w:val="28"/>
          <w:szCs w:val="28"/>
        </w:rPr>
        <w:t>03</w:t>
      </w:r>
      <w:r w:rsidR="00B644C4">
        <w:rPr>
          <w:rFonts w:ascii="Times New Roman" w:hAnsi="Times New Roman" w:cs="Times New Roman"/>
          <w:sz w:val="28"/>
          <w:szCs w:val="28"/>
        </w:rPr>
        <w:t xml:space="preserve">» </w:t>
      </w:r>
      <w:r>
        <w:rPr>
          <w:rFonts w:ascii="Times New Roman" w:hAnsi="Times New Roman" w:cs="Times New Roman"/>
          <w:sz w:val="28"/>
          <w:szCs w:val="28"/>
        </w:rPr>
        <w:t>июня</w:t>
      </w:r>
      <w:r w:rsidR="00B644C4">
        <w:rPr>
          <w:rFonts w:ascii="Times New Roman" w:hAnsi="Times New Roman" w:cs="Times New Roman"/>
          <w:sz w:val="28"/>
          <w:szCs w:val="28"/>
        </w:rPr>
        <w:t xml:space="preserve"> 2013 года№1</w:t>
      </w:r>
      <w:r>
        <w:rPr>
          <w:rFonts w:ascii="Times New Roman" w:hAnsi="Times New Roman" w:cs="Times New Roman"/>
          <w:sz w:val="28"/>
          <w:szCs w:val="28"/>
        </w:rPr>
        <w:t>4</w:t>
      </w:r>
    </w:p>
    <w:p w:rsidR="00D7607A" w:rsidRDefault="00D7607A" w:rsidP="00D7607A">
      <w:pPr>
        <w:tabs>
          <w:tab w:val="left" w:pos="8273"/>
        </w:tabs>
        <w:spacing w:after="0" w:line="240" w:lineRule="auto"/>
        <w:jc w:val="center"/>
        <w:rPr>
          <w:rFonts w:ascii="Times New Roman" w:hAnsi="Times New Roman" w:cs="Times New Roman"/>
          <w:b/>
          <w:sz w:val="28"/>
          <w:szCs w:val="28"/>
        </w:rPr>
      </w:pPr>
    </w:p>
    <w:p w:rsidR="00D7607A" w:rsidRDefault="00D7607A" w:rsidP="00D7607A">
      <w:pPr>
        <w:tabs>
          <w:tab w:val="left" w:pos="8273"/>
        </w:tabs>
        <w:spacing w:after="0" w:line="240" w:lineRule="auto"/>
        <w:jc w:val="center"/>
        <w:rPr>
          <w:rFonts w:ascii="Times New Roman" w:hAnsi="Times New Roman" w:cs="Times New Roman"/>
          <w:b/>
          <w:sz w:val="28"/>
          <w:szCs w:val="28"/>
        </w:rPr>
      </w:pPr>
    </w:p>
    <w:p w:rsidR="00D7607A" w:rsidRDefault="00D7607A" w:rsidP="00D7607A">
      <w:pPr>
        <w:tabs>
          <w:tab w:val="left" w:pos="8273"/>
        </w:tabs>
        <w:spacing w:after="0" w:line="240" w:lineRule="auto"/>
        <w:jc w:val="center"/>
        <w:rPr>
          <w:rFonts w:ascii="Times New Roman" w:hAnsi="Times New Roman" w:cs="Times New Roman"/>
          <w:b/>
          <w:sz w:val="28"/>
          <w:szCs w:val="28"/>
        </w:rPr>
      </w:pPr>
      <w:r w:rsidRPr="00D7607A">
        <w:rPr>
          <w:rFonts w:ascii="Times New Roman" w:hAnsi="Times New Roman" w:cs="Times New Roman"/>
          <w:b/>
          <w:sz w:val="28"/>
          <w:szCs w:val="28"/>
        </w:rPr>
        <w:t>ПОРЯДОК</w:t>
      </w:r>
    </w:p>
    <w:p w:rsidR="00D7607A" w:rsidRDefault="00D7607A" w:rsidP="007471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74711E">
        <w:rPr>
          <w:rFonts w:ascii="Times New Roman" w:hAnsi="Times New Roman" w:cs="Times New Roman"/>
          <w:b/>
          <w:sz w:val="28"/>
          <w:szCs w:val="28"/>
        </w:rPr>
        <w:t xml:space="preserve">муниципального образования «Грачевский сельсовет» </w:t>
      </w:r>
      <w:r>
        <w:rPr>
          <w:rFonts w:ascii="Times New Roman" w:hAnsi="Times New Roman" w:cs="Times New Roman"/>
          <w:b/>
          <w:sz w:val="28"/>
          <w:szCs w:val="28"/>
        </w:rPr>
        <w:t>Енотаевского района Астраханской области</w:t>
      </w:r>
    </w:p>
    <w:p w:rsidR="00D7607A" w:rsidRDefault="00D7607A" w:rsidP="00D7607A">
      <w:pPr>
        <w:tabs>
          <w:tab w:val="left" w:pos="8273"/>
        </w:tabs>
        <w:spacing w:after="0" w:line="240" w:lineRule="auto"/>
        <w:jc w:val="center"/>
        <w:rPr>
          <w:rFonts w:ascii="Times New Roman" w:hAnsi="Times New Roman" w:cs="Times New Roman"/>
          <w:b/>
          <w:sz w:val="28"/>
          <w:szCs w:val="28"/>
        </w:rPr>
      </w:pPr>
    </w:p>
    <w:p w:rsidR="00D7607A" w:rsidRDefault="00D7607A" w:rsidP="00D7607A">
      <w:pPr>
        <w:tabs>
          <w:tab w:val="left" w:pos="827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rsidR="006C4DA7" w:rsidRDefault="006C4DA7" w:rsidP="0074711E">
      <w:pPr>
        <w:tabs>
          <w:tab w:val="left" w:pos="8273"/>
        </w:tabs>
        <w:spacing w:after="0" w:line="240" w:lineRule="auto"/>
        <w:jc w:val="center"/>
        <w:rPr>
          <w:rFonts w:ascii="Times New Roman" w:hAnsi="Times New Roman" w:cs="Times New Roman"/>
          <w:b/>
          <w:sz w:val="28"/>
          <w:szCs w:val="28"/>
        </w:rPr>
      </w:pPr>
    </w:p>
    <w:p w:rsidR="00D7607A" w:rsidRDefault="00D7607A" w:rsidP="00D7607A">
      <w:pPr>
        <w:tabs>
          <w:tab w:val="left" w:pos="827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1</w:t>
      </w:r>
      <w:r w:rsidR="00273B2B">
        <w:rPr>
          <w:rFonts w:ascii="Times New Roman" w:hAnsi="Times New Roman" w:cs="Times New Roman"/>
          <w:b/>
          <w:sz w:val="28"/>
          <w:szCs w:val="28"/>
        </w:rPr>
        <w:t>.Предмет регулирования настоящего Положения.</w:t>
      </w:r>
    </w:p>
    <w:p w:rsidR="00273B2B" w:rsidRDefault="00273B2B" w:rsidP="0074711E">
      <w:pPr>
        <w:tabs>
          <w:tab w:val="left" w:pos="827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w:t>
      </w:r>
      <w:r w:rsidR="0074711E">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74711E">
        <w:rPr>
          <w:rFonts w:ascii="Times New Roman" w:hAnsi="Times New Roman" w:cs="Times New Roman"/>
          <w:sz w:val="28"/>
          <w:szCs w:val="28"/>
        </w:rPr>
        <w:t>Грачев</w:t>
      </w:r>
      <w:r>
        <w:rPr>
          <w:rFonts w:ascii="Times New Roman" w:hAnsi="Times New Roman" w:cs="Times New Roman"/>
          <w:sz w:val="28"/>
          <w:szCs w:val="28"/>
        </w:rPr>
        <w:t>ский сельсовет» Енотаевского района Астраханс</w:t>
      </w:r>
      <w:r w:rsidR="006C4DA7">
        <w:rPr>
          <w:rFonts w:ascii="Times New Roman" w:hAnsi="Times New Roman" w:cs="Times New Roman"/>
          <w:sz w:val="28"/>
          <w:szCs w:val="28"/>
        </w:rPr>
        <w:t>кой области (далее – парковки сельского поселения).</w:t>
      </w:r>
      <w:proofErr w:type="gramEnd"/>
    </w:p>
    <w:p w:rsidR="006C4DA7" w:rsidRDefault="006C4DA7" w:rsidP="00273B2B">
      <w:pPr>
        <w:tabs>
          <w:tab w:val="left" w:pos="8273"/>
        </w:tabs>
        <w:spacing w:after="0" w:line="240" w:lineRule="auto"/>
        <w:ind w:firstLine="709"/>
        <w:jc w:val="both"/>
        <w:rPr>
          <w:rFonts w:ascii="Times New Roman" w:hAnsi="Times New Roman" w:cs="Times New Roman"/>
          <w:sz w:val="28"/>
          <w:szCs w:val="28"/>
        </w:rPr>
      </w:pPr>
    </w:p>
    <w:p w:rsidR="006C4DA7" w:rsidRDefault="006C4DA7" w:rsidP="006C4DA7">
      <w:pPr>
        <w:tabs>
          <w:tab w:val="left" w:pos="8273"/>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2. Область действия настоящего Положения.</w:t>
      </w:r>
    </w:p>
    <w:p w:rsidR="006C4DA7" w:rsidRDefault="006C4DA7" w:rsidP="004F4C7D">
      <w:pPr>
        <w:tabs>
          <w:tab w:val="left" w:pos="8273"/>
        </w:tabs>
        <w:spacing w:after="0" w:line="240" w:lineRule="auto"/>
        <w:ind w:firstLine="709"/>
        <w:jc w:val="both"/>
        <w:rPr>
          <w:rFonts w:ascii="Times New Roman" w:hAnsi="Times New Roman" w:cs="Times New Roman"/>
          <w:sz w:val="28"/>
          <w:szCs w:val="28"/>
        </w:rPr>
      </w:pPr>
      <w:r w:rsidRPr="006C4DA7">
        <w:rPr>
          <w:rFonts w:ascii="Times New Roman" w:hAnsi="Times New Roman" w:cs="Times New Roman"/>
          <w:sz w:val="28"/>
          <w:szCs w:val="28"/>
        </w:rPr>
        <w:t>Действие</w:t>
      </w:r>
      <w:r>
        <w:rPr>
          <w:rFonts w:ascii="Times New Roman" w:hAnsi="Times New Roman" w:cs="Times New Roman"/>
          <w:sz w:val="28"/>
          <w:szCs w:val="28"/>
        </w:rPr>
        <w:t xml:space="preserve"> настоящего Положения распространяется на все автомобильные дороги общего пользования местного значения в границах </w:t>
      </w:r>
      <w:r w:rsidR="004F4C7D">
        <w:rPr>
          <w:rFonts w:ascii="Times New Roman" w:hAnsi="Times New Roman" w:cs="Times New Roman"/>
          <w:sz w:val="28"/>
          <w:szCs w:val="28"/>
        </w:rPr>
        <w:t xml:space="preserve">муниципального образования «Грачевский сельсовет» </w:t>
      </w:r>
      <w:r>
        <w:rPr>
          <w:rFonts w:ascii="Times New Roman" w:hAnsi="Times New Roman" w:cs="Times New Roman"/>
          <w:sz w:val="28"/>
          <w:szCs w:val="28"/>
        </w:rPr>
        <w:t>Енотаевского района Астраханской области.</w:t>
      </w:r>
    </w:p>
    <w:p w:rsidR="006C4DA7" w:rsidRDefault="006C4DA7" w:rsidP="004F4C7D">
      <w:pPr>
        <w:tabs>
          <w:tab w:val="left" w:pos="8273"/>
        </w:tabs>
        <w:spacing w:after="0" w:line="240" w:lineRule="auto"/>
        <w:jc w:val="both"/>
        <w:rPr>
          <w:rFonts w:ascii="Times New Roman" w:hAnsi="Times New Roman" w:cs="Times New Roman"/>
          <w:sz w:val="28"/>
          <w:szCs w:val="28"/>
        </w:rPr>
      </w:pPr>
    </w:p>
    <w:p w:rsidR="006C4DA7" w:rsidRDefault="006C4DA7" w:rsidP="006C4DA7">
      <w:pPr>
        <w:tabs>
          <w:tab w:val="left" w:pos="8273"/>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3. Основные понятия и определения.</w:t>
      </w:r>
    </w:p>
    <w:p w:rsidR="006C4DA7" w:rsidRDefault="006C4DA7" w:rsidP="006C4DA7">
      <w:pPr>
        <w:tabs>
          <w:tab w:val="left" w:pos="827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основные понятия:</w:t>
      </w:r>
    </w:p>
    <w:p w:rsidR="006C4DA7"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C4DA7" w:rsidRPr="004F4C7D">
        <w:rPr>
          <w:rFonts w:ascii="Times New Roman" w:hAnsi="Times New Roman" w:cs="Times New Roman"/>
          <w:sz w:val="28"/>
          <w:szCs w:val="28"/>
        </w:rPr>
        <w:t>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6C4DA7"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4DA7" w:rsidRPr="004F4C7D">
        <w:rPr>
          <w:rFonts w:ascii="Times New Roman" w:hAnsi="Times New Roman" w:cs="Times New Roman"/>
          <w:sz w:val="28"/>
          <w:szCs w:val="28"/>
        </w:rPr>
        <w:t>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6C4DA7"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4DA7" w:rsidRPr="004F4C7D">
        <w:rPr>
          <w:rFonts w:ascii="Times New Roman" w:hAnsi="Times New Roman" w:cs="Times New Roman"/>
          <w:sz w:val="28"/>
          <w:szCs w:val="28"/>
        </w:rPr>
        <w:t>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6C4DA7"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C4DA7" w:rsidRPr="004F4C7D">
        <w:rPr>
          <w:rFonts w:ascii="Times New Roman" w:hAnsi="Times New Roman" w:cs="Times New Roman"/>
          <w:sz w:val="28"/>
          <w:szCs w:val="28"/>
        </w:rPr>
        <w:t xml:space="preserve">Служебные парковки – парковки не общего </w:t>
      </w:r>
      <w:proofErr w:type="gramStart"/>
      <w:r w:rsidR="006C4DA7" w:rsidRPr="004F4C7D">
        <w:rPr>
          <w:rFonts w:ascii="Times New Roman" w:hAnsi="Times New Roman" w:cs="Times New Roman"/>
          <w:sz w:val="28"/>
          <w:szCs w:val="28"/>
        </w:rPr>
        <w:t>пользования</w:t>
      </w:r>
      <w:proofErr w:type="gramEnd"/>
      <w:r w:rsidR="006C4DA7" w:rsidRPr="004F4C7D">
        <w:rPr>
          <w:rFonts w:ascii="Times New Roman" w:hAnsi="Times New Roman" w:cs="Times New Roman"/>
          <w:sz w:val="28"/>
          <w:szCs w:val="28"/>
        </w:rPr>
        <w:t xml:space="preserve"> специально оборудованные и </w:t>
      </w:r>
      <w:r w:rsidR="003D7D96" w:rsidRPr="004F4C7D">
        <w:rPr>
          <w:rFonts w:ascii="Times New Roman" w:hAnsi="Times New Roman" w:cs="Times New Roman"/>
          <w:sz w:val="28"/>
          <w:szCs w:val="28"/>
        </w:rPr>
        <w:t xml:space="preserve">соответствующим образом обозначенные, предназначенные </w:t>
      </w:r>
      <w:r w:rsidR="003D7D96" w:rsidRPr="004F4C7D">
        <w:rPr>
          <w:rFonts w:ascii="Times New Roman" w:hAnsi="Times New Roman" w:cs="Times New Roman"/>
          <w:sz w:val="28"/>
          <w:szCs w:val="28"/>
        </w:rPr>
        <w:lastRenderedPageBreak/>
        <w:t>для временного размещения служебных и (или) гостевых транспортных средств, переданные в установленном порядке юридическим лицам.</w:t>
      </w:r>
    </w:p>
    <w:p w:rsidR="006C4DA7"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D7D96" w:rsidRPr="004F4C7D">
        <w:rPr>
          <w:rFonts w:ascii="Times New Roman" w:hAnsi="Times New Roman" w:cs="Times New Roman"/>
          <w:sz w:val="28"/>
          <w:szCs w:val="28"/>
        </w:rPr>
        <w:t>«Оператор» - юридическое лицо, уполномоченное на осуществление соответствующих функций по эксплуатации платных парковок и взимания платы за пользование на платной основе парковками.</w:t>
      </w:r>
    </w:p>
    <w:p w:rsidR="003D7D96"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D7D96" w:rsidRPr="004F4C7D">
        <w:rPr>
          <w:rFonts w:ascii="Times New Roman" w:hAnsi="Times New Roman" w:cs="Times New Roman"/>
          <w:sz w:val="28"/>
          <w:szCs w:val="28"/>
        </w:rPr>
        <w:t>«Пункт оплаты» - пункт, позволяющий пользователю платной парковки осуществлять оплату стоимости пользования парковкой.</w:t>
      </w:r>
    </w:p>
    <w:p w:rsidR="003D7D96" w:rsidRDefault="003D7D96" w:rsidP="003D7D96">
      <w:pPr>
        <w:pStyle w:val="a3"/>
        <w:tabs>
          <w:tab w:val="left" w:pos="8273"/>
        </w:tabs>
        <w:spacing w:after="0" w:line="240" w:lineRule="auto"/>
        <w:ind w:left="2014"/>
        <w:jc w:val="both"/>
        <w:rPr>
          <w:rFonts w:ascii="Times New Roman" w:hAnsi="Times New Roman" w:cs="Times New Roman"/>
          <w:sz w:val="28"/>
          <w:szCs w:val="28"/>
        </w:rPr>
      </w:pPr>
    </w:p>
    <w:p w:rsidR="003D7D96" w:rsidRDefault="004F4C7D" w:rsidP="004F4C7D">
      <w:pPr>
        <w:pStyle w:val="a3"/>
        <w:tabs>
          <w:tab w:val="left" w:pos="827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003D7D96">
        <w:rPr>
          <w:rFonts w:ascii="Times New Roman" w:hAnsi="Times New Roman" w:cs="Times New Roman"/>
          <w:b/>
          <w:sz w:val="28"/>
          <w:szCs w:val="28"/>
        </w:rPr>
        <w:t xml:space="preserve">РАЗДЕЛ </w:t>
      </w:r>
      <w:r>
        <w:rPr>
          <w:rFonts w:ascii="Times New Roman" w:hAnsi="Times New Roman" w:cs="Times New Roman"/>
          <w:b/>
          <w:sz w:val="28"/>
          <w:szCs w:val="28"/>
        </w:rPr>
        <w:t xml:space="preserve">2. ПОРЯДОК СОЗДАНИЯ ПАРКОВОК НА </w:t>
      </w:r>
      <w:r w:rsidR="003D7D96">
        <w:rPr>
          <w:rFonts w:ascii="Times New Roman" w:hAnsi="Times New Roman" w:cs="Times New Roman"/>
          <w:b/>
          <w:sz w:val="28"/>
          <w:szCs w:val="28"/>
        </w:rPr>
        <w:t>ТЕРРИТОРИИ МУНИЦИПАЛЬНОГО ОБРАЗОВАНИЯ «</w:t>
      </w:r>
      <w:r>
        <w:rPr>
          <w:rFonts w:ascii="Times New Roman" w:hAnsi="Times New Roman" w:cs="Times New Roman"/>
          <w:b/>
          <w:sz w:val="28"/>
          <w:szCs w:val="28"/>
        </w:rPr>
        <w:t>ГРАЧЕВ</w:t>
      </w:r>
      <w:r w:rsidR="003D7D96">
        <w:rPr>
          <w:rFonts w:ascii="Times New Roman" w:hAnsi="Times New Roman" w:cs="Times New Roman"/>
          <w:b/>
          <w:sz w:val="28"/>
          <w:szCs w:val="28"/>
        </w:rPr>
        <w:t>СКИЙ СЕЛЬСОВЕТ» ЕНОТАЕВСКОГО РАЙОНА АСТРАХАНСКОЙ ОБЛАСТИ</w:t>
      </w:r>
    </w:p>
    <w:p w:rsidR="00F2764E" w:rsidRDefault="00F2764E" w:rsidP="003D7D96">
      <w:pPr>
        <w:pStyle w:val="a3"/>
        <w:tabs>
          <w:tab w:val="left" w:pos="8273"/>
        </w:tabs>
        <w:spacing w:after="0" w:line="240" w:lineRule="auto"/>
        <w:ind w:left="0"/>
        <w:jc w:val="center"/>
        <w:rPr>
          <w:rFonts w:ascii="Times New Roman" w:hAnsi="Times New Roman" w:cs="Times New Roman"/>
          <w:b/>
          <w:sz w:val="28"/>
          <w:szCs w:val="28"/>
        </w:rPr>
      </w:pPr>
    </w:p>
    <w:p w:rsidR="003D7D96" w:rsidRDefault="00F2764E" w:rsidP="003D7D96">
      <w:pPr>
        <w:pStyle w:val="a3"/>
        <w:tabs>
          <w:tab w:val="left" w:pos="827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Статья 4. Планирование участков автомобильных дорог для организации парковок сельского поселения.</w:t>
      </w:r>
    </w:p>
    <w:p w:rsidR="00F2764E"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2764E" w:rsidRPr="004F4C7D">
        <w:rPr>
          <w:rFonts w:ascii="Times New Roman" w:hAnsi="Times New Roman" w:cs="Times New Roman"/>
          <w:sz w:val="28"/>
          <w:szCs w:val="28"/>
        </w:rPr>
        <w:t xml:space="preserve">Планирование участков автомобильных дорог для организации парковок осуществляется администрацией </w:t>
      </w:r>
      <w:r>
        <w:rPr>
          <w:rFonts w:ascii="Times New Roman" w:hAnsi="Times New Roman" w:cs="Times New Roman"/>
          <w:sz w:val="28"/>
          <w:szCs w:val="28"/>
        </w:rPr>
        <w:t xml:space="preserve">муниципального образования «Грачевский сельсовет» </w:t>
      </w:r>
      <w:r w:rsidR="00F2764E" w:rsidRPr="004F4C7D">
        <w:rPr>
          <w:rFonts w:ascii="Times New Roman" w:hAnsi="Times New Roman" w:cs="Times New Roman"/>
          <w:sz w:val="28"/>
          <w:szCs w:val="28"/>
        </w:rPr>
        <w:t>Енотаевского района Астраханской области в процессе разработки документации о планировке территории, а также по предложениям заинтересованных юридических лиц по отношению к существующим автомобильным дорогам.</w:t>
      </w:r>
    </w:p>
    <w:p w:rsidR="00F2764E"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931CE" w:rsidRPr="004F4C7D">
        <w:rPr>
          <w:rFonts w:ascii="Times New Roman" w:hAnsi="Times New Roman" w:cs="Times New Roman"/>
          <w:sz w:val="28"/>
          <w:szCs w:val="28"/>
        </w:rPr>
        <w:t>Проработку предложений по планированию участков автомобильных дорог для организации парковок сельского поселения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улично-дорожной сети и дорожного движения.</w:t>
      </w:r>
    </w:p>
    <w:p w:rsidR="00D931CE" w:rsidRPr="004F4C7D" w:rsidRDefault="004F4C7D" w:rsidP="004F4C7D">
      <w:pPr>
        <w:tabs>
          <w:tab w:val="left" w:pos="8273"/>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931CE" w:rsidRPr="004F4C7D">
        <w:rPr>
          <w:rFonts w:ascii="Times New Roman" w:hAnsi="Times New Roman" w:cs="Times New Roman"/>
          <w:b/>
          <w:sz w:val="28"/>
          <w:szCs w:val="28"/>
        </w:rPr>
        <w:t>Статья 5. Адреса участков автомобильных дорог, предназначенные для организации парковок на территории сельского поселения.</w:t>
      </w:r>
    </w:p>
    <w:p w:rsidR="00D931CE"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931CE" w:rsidRPr="004F4C7D">
        <w:rPr>
          <w:rFonts w:ascii="Times New Roman" w:hAnsi="Times New Roman" w:cs="Times New Roman"/>
          <w:sz w:val="28"/>
          <w:szCs w:val="28"/>
        </w:rPr>
        <w:t>Участок автомобильной дороги, предназначенный для организации парковки сельского поселения должен иметь индивидуальный адрес, состоящий из наименования дороги и расстояния участка дороги, исчисляемой от ее начала.</w:t>
      </w:r>
    </w:p>
    <w:p w:rsidR="00D931CE"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576AF" w:rsidRPr="004F4C7D">
        <w:rPr>
          <w:rFonts w:ascii="Times New Roman" w:hAnsi="Times New Roman" w:cs="Times New Roman"/>
          <w:sz w:val="28"/>
          <w:szCs w:val="28"/>
        </w:rPr>
        <w:t xml:space="preserve">Адреса участков автомобильной дороги для организации парковок сельского поселения, вид парковок устанавливаются Советом </w:t>
      </w:r>
      <w:r>
        <w:rPr>
          <w:rFonts w:ascii="Times New Roman" w:hAnsi="Times New Roman" w:cs="Times New Roman"/>
          <w:sz w:val="28"/>
          <w:szCs w:val="28"/>
        </w:rPr>
        <w:t xml:space="preserve">муниципального образования «Грачевский сельсовет» </w:t>
      </w:r>
      <w:r w:rsidR="002576AF" w:rsidRPr="004F4C7D">
        <w:rPr>
          <w:rFonts w:ascii="Times New Roman" w:hAnsi="Times New Roman" w:cs="Times New Roman"/>
          <w:sz w:val="28"/>
          <w:szCs w:val="28"/>
        </w:rPr>
        <w:t>Енотаевского района Астраханской области по предложению комиссии по подготовке правил землепользования и застройки при принятии решения о создании парковок.</w:t>
      </w:r>
    </w:p>
    <w:p w:rsidR="009F0D5C" w:rsidRDefault="004F4C7D" w:rsidP="004F4C7D">
      <w:pPr>
        <w:tabs>
          <w:tab w:val="left" w:pos="8273"/>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F0D5C">
        <w:rPr>
          <w:rFonts w:ascii="Times New Roman" w:hAnsi="Times New Roman" w:cs="Times New Roman"/>
          <w:b/>
          <w:sz w:val="28"/>
          <w:szCs w:val="28"/>
        </w:rPr>
        <w:t xml:space="preserve">Статья 6. Разработка проекта размещения парковок на территории </w:t>
      </w:r>
      <w:r w:rsidRPr="004F4C7D">
        <w:rPr>
          <w:rFonts w:ascii="Times New Roman" w:hAnsi="Times New Roman" w:cs="Times New Roman"/>
          <w:b/>
          <w:sz w:val="28"/>
          <w:szCs w:val="28"/>
        </w:rPr>
        <w:t>муниципального образования «Грачевский сельсовет»</w:t>
      </w:r>
      <w:r>
        <w:rPr>
          <w:rFonts w:ascii="Times New Roman" w:hAnsi="Times New Roman" w:cs="Times New Roman"/>
          <w:sz w:val="28"/>
          <w:szCs w:val="28"/>
        </w:rPr>
        <w:t xml:space="preserve">  </w:t>
      </w:r>
      <w:r w:rsidR="009F0D5C">
        <w:rPr>
          <w:rFonts w:ascii="Times New Roman" w:hAnsi="Times New Roman" w:cs="Times New Roman"/>
          <w:b/>
          <w:sz w:val="28"/>
          <w:szCs w:val="28"/>
        </w:rPr>
        <w:t>Енотаевского района Астраханской области</w:t>
      </w:r>
    </w:p>
    <w:p w:rsidR="009F0D5C"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F0D5C" w:rsidRPr="004F4C7D">
        <w:rPr>
          <w:rFonts w:ascii="Times New Roman" w:hAnsi="Times New Roman" w:cs="Times New Roman"/>
          <w:sz w:val="28"/>
          <w:szCs w:val="28"/>
        </w:rPr>
        <w:t>Проект размещения парковок на территории поселения разрабатывается по утвержденным адресам участков автомобильных дорог, предназначенных для организации парковок сельского поселения.</w:t>
      </w:r>
    </w:p>
    <w:p w:rsidR="009F0D5C"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F0D5C" w:rsidRPr="004F4C7D">
        <w:rPr>
          <w:rFonts w:ascii="Times New Roman" w:hAnsi="Times New Roman" w:cs="Times New Roman"/>
          <w:sz w:val="28"/>
          <w:szCs w:val="28"/>
        </w:rPr>
        <w:t>Разработка проекта обеспечивается инициатором предложения по организации места парковки.</w:t>
      </w:r>
    </w:p>
    <w:p w:rsidR="009F0D5C"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9F0D5C" w:rsidRPr="004F4C7D">
        <w:rPr>
          <w:rFonts w:ascii="Times New Roman" w:hAnsi="Times New Roman" w:cs="Times New Roman"/>
          <w:sz w:val="28"/>
          <w:szCs w:val="28"/>
        </w:rPr>
        <w:t>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9F0D5C"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9F0D5C" w:rsidRPr="004F4C7D">
        <w:rPr>
          <w:rFonts w:ascii="Times New Roman" w:hAnsi="Times New Roman" w:cs="Times New Roman"/>
          <w:sz w:val="28"/>
          <w:szCs w:val="28"/>
        </w:rPr>
        <w:t>Определяются границы района проектирования.</w:t>
      </w:r>
    </w:p>
    <w:p w:rsidR="009F0D5C"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D5C">
        <w:rPr>
          <w:rFonts w:ascii="Times New Roman" w:hAnsi="Times New Roman" w:cs="Times New Roman"/>
          <w:sz w:val="28"/>
          <w:szCs w:val="28"/>
        </w:rPr>
        <w:t>б) проводится анализ существующей градостроительной и планировочной ситуации, определяются функциональное</w:t>
      </w:r>
      <w:r w:rsidR="00EB2B93">
        <w:rPr>
          <w:rFonts w:ascii="Times New Roman" w:hAnsi="Times New Roman" w:cs="Times New Roman"/>
          <w:sz w:val="28"/>
          <w:szCs w:val="28"/>
        </w:rPr>
        <w:t xml:space="preserve"> назначение объектов и параметры уличной сети.</w:t>
      </w:r>
    </w:p>
    <w:p w:rsidR="00EB2B93"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B93">
        <w:rPr>
          <w:rFonts w:ascii="Times New Roman" w:hAnsi="Times New Roman" w:cs="Times New Roman"/>
          <w:sz w:val="28"/>
          <w:szCs w:val="2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EB2B93"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B93">
        <w:rPr>
          <w:rFonts w:ascii="Times New Roman" w:hAnsi="Times New Roman" w:cs="Times New Roman"/>
          <w:sz w:val="28"/>
          <w:szCs w:val="28"/>
        </w:rPr>
        <w:t>г) для участков улиц закрепленных под организацию парковок, заказывается топографический план с его уточнением по фактической застройке.</w:t>
      </w:r>
    </w:p>
    <w:p w:rsidR="00EB2B93"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B2B93">
        <w:rPr>
          <w:rFonts w:ascii="Times New Roman" w:hAnsi="Times New Roman" w:cs="Times New Roman"/>
          <w:sz w:val="28"/>
          <w:szCs w:val="28"/>
        </w:rPr>
        <w:t>д</w:t>
      </w:r>
      <w:proofErr w:type="spellEnd"/>
      <w:r w:rsidR="00EB2B93">
        <w:rPr>
          <w:rFonts w:ascii="Times New Roman" w:hAnsi="Times New Roman" w:cs="Times New Roman"/>
          <w:sz w:val="28"/>
          <w:szCs w:val="28"/>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EB2B93"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B93">
        <w:rPr>
          <w:rFonts w:ascii="Times New Roman" w:hAnsi="Times New Roman" w:cs="Times New Roman"/>
          <w:sz w:val="28"/>
          <w:szCs w:val="28"/>
        </w:rPr>
        <w:t xml:space="preserve">е) варианты рассматриваются проектной организацией во взаимодействии с представителями ГИБДД ОМВД по Енотаевскому </w:t>
      </w:r>
      <w:proofErr w:type="gramStart"/>
      <w:r w:rsidR="00EB2B93">
        <w:rPr>
          <w:rFonts w:ascii="Times New Roman" w:hAnsi="Times New Roman" w:cs="Times New Roman"/>
          <w:sz w:val="28"/>
          <w:szCs w:val="28"/>
        </w:rPr>
        <w:t>району</w:t>
      </w:r>
      <w:proofErr w:type="gramEnd"/>
      <w:r w:rsidR="00EB2B93">
        <w:rPr>
          <w:rFonts w:ascii="Times New Roman" w:hAnsi="Times New Roman" w:cs="Times New Roman"/>
          <w:sz w:val="28"/>
          <w:szCs w:val="28"/>
        </w:rPr>
        <w:t xml:space="preserve"> и выбирается рекомендуемый вариант.</w:t>
      </w:r>
    </w:p>
    <w:p w:rsidR="00EB2B93"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B93">
        <w:rPr>
          <w:rFonts w:ascii="Times New Roman" w:hAnsi="Times New Roman" w:cs="Times New Roman"/>
          <w:sz w:val="28"/>
          <w:szCs w:val="28"/>
        </w:rPr>
        <w:t xml:space="preserve">ж) для рекомендуемого варианта разрабатывается проект разметки мест парковки дорожной разметки в полном объеме, расстановки дорожных знаков с указанием всех показателей по </w:t>
      </w:r>
      <w:proofErr w:type="spellStart"/>
      <w:r w:rsidR="00EB2B93">
        <w:rPr>
          <w:rFonts w:ascii="Times New Roman" w:hAnsi="Times New Roman" w:cs="Times New Roman"/>
          <w:sz w:val="28"/>
          <w:szCs w:val="28"/>
        </w:rPr>
        <w:t>ГОСТам</w:t>
      </w:r>
      <w:proofErr w:type="spellEnd"/>
      <w:r w:rsidR="00EB2B93">
        <w:rPr>
          <w:rFonts w:ascii="Times New Roman" w:hAnsi="Times New Roman" w:cs="Times New Roman"/>
          <w:sz w:val="28"/>
          <w:szCs w:val="28"/>
        </w:rPr>
        <w:t>.</w:t>
      </w:r>
    </w:p>
    <w:p w:rsidR="00FA19BC" w:rsidRDefault="004F4C7D" w:rsidP="004F4C7D">
      <w:pPr>
        <w:tabs>
          <w:tab w:val="left" w:pos="8273"/>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A19BC">
        <w:rPr>
          <w:rFonts w:ascii="Times New Roman" w:hAnsi="Times New Roman" w:cs="Times New Roman"/>
          <w:b/>
          <w:sz w:val="28"/>
          <w:szCs w:val="28"/>
        </w:rPr>
        <w:t xml:space="preserve">Статья 7. Согласование проекта размещения парковок на территории </w:t>
      </w:r>
      <w:r w:rsidRPr="004F4C7D">
        <w:rPr>
          <w:rFonts w:ascii="Times New Roman" w:hAnsi="Times New Roman" w:cs="Times New Roman"/>
          <w:b/>
          <w:sz w:val="28"/>
          <w:szCs w:val="28"/>
        </w:rPr>
        <w:t>муниципального образования «Грачевский сельсовет»</w:t>
      </w:r>
      <w:r>
        <w:rPr>
          <w:rFonts w:ascii="Times New Roman" w:hAnsi="Times New Roman" w:cs="Times New Roman"/>
          <w:sz w:val="28"/>
          <w:szCs w:val="28"/>
        </w:rPr>
        <w:t xml:space="preserve">  </w:t>
      </w:r>
      <w:r w:rsidR="00FA19BC">
        <w:rPr>
          <w:rFonts w:ascii="Times New Roman" w:hAnsi="Times New Roman" w:cs="Times New Roman"/>
          <w:b/>
          <w:sz w:val="28"/>
          <w:szCs w:val="28"/>
        </w:rPr>
        <w:t>Енотаевского района Астраханской области</w:t>
      </w:r>
    </w:p>
    <w:p w:rsidR="00D52568" w:rsidRDefault="00FA19BC" w:rsidP="00FA19BC">
      <w:pPr>
        <w:pStyle w:val="a3"/>
        <w:numPr>
          <w:ilvl w:val="0"/>
          <w:numId w:val="7"/>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Проекты размещения парковок н</w:t>
      </w:r>
      <w:r w:rsidR="00D52568">
        <w:rPr>
          <w:rFonts w:ascii="Times New Roman" w:hAnsi="Times New Roman" w:cs="Times New Roman"/>
          <w:sz w:val="28"/>
          <w:szCs w:val="28"/>
        </w:rPr>
        <w:t>а территории поселения подлежат</w:t>
      </w:r>
    </w:p>
    <w:p w:rsidR="00FA19BC" w:rsidRPr="00D52568" w:rsidRDefault="00FA19BC" w:rsidP="00D52568">
      <w:pPr>
        <w:tabs>
          <w:tab w:val="left" w:pos="8273"/>
        </w:tabs>
        <w:spacing w:after="0" w:line="240" w:lineRule="auto"/>
        <w:jc w:val="both"/>
        <w:rPr>
          <w:rFonts w:ascii="Times New Roman" w:hAnsi="Times New Roman" w:cs="Times New Roman"/>
          <w:sz w:val="28"/>
          <w:szCs w:val="28"/>
        </w:rPr>
      </w:pPr>
      <w:r w:rsidRPr="00D52568">
        <w:rPr>
          <w:rFonts w:ascii="Times New Roman" w:hAnsi="Times New Roman" w:cs="Times New Roman"/>
          <w:sz w:val="28"/>
          <w:szCs w:val="28"/>
        </w:rPr>
        <w:t xml:space="preserve">согласованию </w:t>
      </w:r>
      <w:proofErr w:type="gramStart"/>
      <w:r w:rsidRPr="00D52568">
        <w:rPr>
          <w:rFonts w:ascii="Times New Roman" w:hAnsi="Times New Roman" w:cs="Times New Roman"/>
          <w:sz w:val="28"/>
          <w:szCs w:val="28"/>
        </w:rPr>
        <w:t>с</w:t>
      </w:r>
      <w:proofErr w:type="gramEnd"/>
      <w:r w:rsidRPr="00D52568">
        <w:rPr>
          <w:rFonts w:ascii="Times New Roman" w:hAnsi="Times New Roman" w:cs="Times New Roman"/>
          <w:sz w:val="28"/>
          <w:szCs w:val="28"/>
        </w:rPr>
        <w:t xml:space="preserve"> </w:t>
      </w:r>
    </w:p>
    <w:p w:rsidR="00FA19BC"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A19BC" w:rsidRPr="004F4C7D">
        <w:rPr>
          <w:rFonts w:ascii="Times New Roman" w:hAnsi="Times New Roman" w:cs="Times New Roman"/>
          <w:sz w:val="28"/>
          <w:szCs w:val="28"/>
        </w:rPr>
        <w:t>Отделом ГИБДД ОВД по Енотаевскому району</w:t>
      </w:r>
      <w:r w:rsidR="00D52568">
        <w:rPr>
          <w:rFonts w:ascii="Times New Roman" w:hAnsi="Times New Roman" w:cs="Times New Roman"/>
          <w:sz w:val="28"/>
          <w:szCs w:val="28"/>
        </w:rPr>
        <w:t>;</w:t>
      </w:r>
    </w:p>
    <w:p w:rsidR="00FA19BC"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A19BC" w:rsidRPr="004F4C7D">
        <w:rPr>
          <w:rFonts w:ascii="Times New Roman" w:hAnsi="Times New Roman" w:cs="Times New Roman"/>
          <w:sz w:val="28"/>
          <w:szCs w:val="28"/>
        </w:rPr>
        <w:t>Государственным инспектором дорожного надзора отдела ГИБДД ОВД по Енотаевскому району</w:t>
      </w:r>
      <w:r w:rsidR="00D52568">
        <w:rPr>
          <w:rFonts w:ascii="Times New Roman" w:hAnsi="Times New Roman" w:cs="Times New Roman"/>
          <w:sz w:val="28"/>
          <w:szCs w:val="28"/>
        </w:rPr>
        <w:t>;</w:t>
      </w:r>
    </w:p>
    <w:p w:rsidR="00FA19BC" w:rsidRPr="004F4C7D" w:rsidRDefault="004F4C7D" w:rsidP="004F4C7D">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A19BC" w:rsidRPr="004F4C7D">
        <w:rPr>
          <w:rFonts w:ascii="Times New Roman" w:hAnsi="Times New Roman" w:cs="Times New Roman"/>
          <w:sz w:val="28"/>
          <w:szCs w:val="28"/>
        </w:rPr>
        <w:t xml:space="preserve">Администрацией </w:t>
      </w:r>
      <w:r w:rsidRPr="004F4C7D">
        <w:rPr>
          <w:rFonts w:ascii="Times New Roman" w:hAnsi="Times New Roman" w:cs="Times New Roman"/>
          <w:sz w:val="28"/>
          <w:szCs w:val="28"/>
        </w:rPr>
        <w:t>муниципального образования «Грачевский сельсовет»</w:t>
      </w:r>
      <w:r>
        <w:rPr>
          <w:rFonts w:ascii="Times New Roman" w:hAnsi="Times New Roman" w:cs="Times New Roman"/>
          <w:sz w:val="28"/>
          <w:szCs w:val="28"/>
        </w:rPr>
        <w:t xml:space="preserve">  </w:t>
      </w:r>
      <w:r w:rsidR="00FA19BC" w:rsidRPr="004F4C7D">
        <w:rPr>
          <w:rFonts w:ascii="Times New Roman" w:hAnsi="Times New Roman" w:cs="Times New Roman"/>
          <w:sz w:val="28"/>
          <w:szCs w:val="28"/>
        </w:rPr>
        <w:t>Енотаевского района Астраханской области.</w:t>
      </w:r>
    </w:p>
    <w:p w:rsidR="00D52568" w:rsidRDefault="00B71F3B" w:rsidP="00FA19BC">
      <w:pPr>
        <w:pStyle w:val="a3"/>
        <w:numPr>
          <w:ilvl w:val="0"/>
          <w:numId w:val="7"/>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Согласование проводится на беспл</w:t>
      </w:r>
      <w:r w:rsidR="00D52568">
        <w:rPr>
          <w:rFonts w:ascii="Times New Roman" w:hAnsi="Times New Roman" w:cs="Times New Roman"/>
          <w:sz w:val="28"/>
          <w:szCs w:val="28"/>
        </w:rPr>
        <w:t>атной основе. При необходимости</w:t>
      </w:r>
    </w:p>
    <w:p w:rsidR="00FA19BC" w:rsidRPr="00D52568" w:rsidRDefault="00B71F3B" w:rsidP="00D52568">
      <w:pPr>
        <w:tabs>
          <w:tab w:val="left" w:pos="8273"/>
        </w:tabs>
        <w:spacing w:after="0" w:line="240" w:lineRule="auto"/>
        <w:jc w:val="both"/>
        <w:rPr>
          <w:rFonts w:ascii="Times New Roman" w:hAnsi="Times New Roman" w:cs="Times New Roman"/>
          <w:sz w:val="28"/>
          <w:szCs w:val="28"/>
        </w:rPr>
      </w:pPr>
      <w:r w:rsidRPr="00D52568">
        <w:rPr>
          <w:rFonts w:ascii="Times New Roman" w:hAnsi="Times New Roman" w:cs="Times New Roman"/>
          <w:sz w:val="28"/>
          <w:szCs w:val="28"/>
        </w:rPr>
        <w:t>администрацией поселения определяется дополнительный перечень согласующих организаций.</w:t>
      </w:r>
    </w:p>
    <w:p w:rsidR="00D52568" w:rsidRDefault="00D52568" w:rsidP="00D52568">
      <w:pPr>
        <w:tabs>
          <w:tab w:val="left" w:pos="8273"/>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71F3B" w:rsidRPr="00D52568">
        <w:rPr>
          <w:rFonts w:ascii="Times New Roman" w:hAnsi="Times New Roman" w:cs="Times New Roman"/>
          <w:b/>
          <w:sz w:val="28"/>
          <w:szCs w:val="28"/>
        </w:rPr>
        <w:t>Статья 8. Обустройство парковок (парковочных мест)</w:t>
      </w:r>
    </w:p>
    <w:p w:rsidR="00B71F3B" w:rsidRPr="00D52568" w:rsidRDefault="00D52568" w:rsidP="00D52568">
      <w:pPr>
        <w:tabs>
          <w:tab w:val="left" w:pos="8273"/>
        </w:tabs>
        <w:spacing w:after="0" w:line="240" w:lineRule="auto"/>
        <w:jc w:val="both"/>
        <w:rPr>
          <w:rFonts w:ascii="Times New Roman" w:hAnsi="Times New Roman" w:cs="Times New Roman"/>
          <w:sz w:val="28"/>
          <w:szCs w:val="28"/>
        </w:rPr>
      </w:pPr>
      <w:proofErr w:type="gramStart"/>
      <w:r w:rsidRPr="00D52568">
        <w:rPr>
          <w:rFonts w:ascii="Times New Roman" w:hAnsi="Times New Roman" w:cs="Times New Roman"/>
          <w:sz w:val="28"/>
          <w:szCs w:val="28"/>
        </w:rPr>
        <w:t>1.</w:t>
      </w:r>
      <w:r w:rsidR="00B71F3B" w:rsidRPr="00D52568">
        <w:rPr>
          <w:rFonts w:ascii="Times New Roman" w:hAnsi="Times New Roman" w:cs="Times New Roman"/>
          <w:sz w:val="28"/>
          <w:szCs w:val="28"/>
        </w:rPr>
        <w:t>Обустройство парковок (парковочного места) обеспечивается инициатором предложения по организации места парковки и осуществляется в</w:t>
      </w:r>
      <w:r>
        <w:rPr>
          <w:rFonts w:ascii="Times New Roman" w:hAnsi="Times New Roman" w:cs="Times New Roman"/>
          <w:sz w:val="28"/>
          <w:szCs w:val="28"/>
        </w:rPr>
        <w:t xml:space="preserve"> </w:t>
      </w:r>
      <w:r w:rsidR="00B71F3B" w:rsidRPr="00D52568">
        <w:rPr>
          <w:rFonts w:ascii="Times New Roman" w:hAnsi="Times New Roman" w:cs="Times New Roman"/>
          <w:sz w:val="28"/>
          <w:szCs w:val="28"/>
        </w:rPr>
        <w:t>соответствии с согласованным проектом размещения парковки парковочного места)</w:t>
      </w:r>
      <w:proofErr w:type="gramEnd"/>
    </w:p>
    <w:p w:rsidR="00B71F3B" w:rsidRDefault="00D52568" w:rsidP="00D52568">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71F3B" w:rsidRPr="00D52568">
        <w:rPr>
          <w:rFonts w:ascii="Times New Roman" w:hAnsi="Times New Roman" w:cs="Times New Roman"/>
          <w:sz w:val="28"/>
          <w:szCs w:val="28"/>
        </w:rPr>
        <w:t>Обустройство платных и служебных парковок осуществляется после оформления земельно-правовых отношений на земельный участок.</w:t>
      </w:r>
    </w:p>
    <w:p w:rsidR="00D52568" w:rsidRDefault="00D52568" w:rsidP="00D52568">
      <w:pPr>
        <w:tabs>
          <w:tab w:val="left" w:pos="8273"/>
        </w:tabs>
        <w:spacing w:after="0" w:line="240" w:lineRule="auto"/>
        <w:jc w:val="both"/>
        <w:rPr>
          <w:rFonts w:ascii="Times New Roman" w:hAnsi="Times New Roman" w:cs="Times New Roman"/>
          <w:sz w:val="28"/>
          <w:szCs w:val="28"/>
        </w:rPr>
      </w:pPr>
    </w:p>
    <w:p w:rsidR="00D52568" w:rsidRPr="00D52568" w:rsidRDefault="00D52568" w:rsidP="00D52568">
      <w:pPr>
        <w:tabs>
          <w:tab w:val="left" w:pos="8273"/>
        </w:tabs>
        <w:spacing w:after="0" w:line="240" w:lineRule="auto"/>
        <w:jc w:val="both"/>
        <w:rPr>
          <w:rFonts w:ascii="Times New Roman" w:hAnsi="Times New Roman" w:cs="Times New Roman"/>
          <w:sz w:val="28"/>
          <w:szCs w:val="28"/>
        </w:rPr>
      </w:pPr>
    </w:p>
    <w:p w:rsidR="00D61D31" w:rsidRDefault="00B71F3B" w:rsidP="00D61D31">
      <w:pPr>
        <w:pStyle w:val="a3"/>
        <w:tabs>
          <w:tab w:val="left" w:pos="827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3. СОДЕРЖАНИЕ, ЭКСПЛУАТАЦИЯ И ПОРЯДОК ИСПОЛЬЗОВАНИЯ ПАРКОВОК НА ТЕРРИТОРИИ </w:t>
      </w:r>
      <w:r w:rsidR="00D52568">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 «</w:t>
      </w:r>
      <w:r w:rsidR="00D52568">
        <w:rPr>
          <w:rFonts w:ascii="Times New Roman" w:hAnsi="Times New Roman" w:cs="Times New Roman"/>
          <w:b/>
          <w:sz w:val="28"/>
          <w:szCs w:val="28"/>
        </w:rPr>
        <w:t>ГРАЧЕВ</w:t>
      </w:r>
      <w:r>
        <w:rPr>
          <w:rFonts w:ascii="Times New Roman" w:hAnsi="Times New Roman" w:cs="Times New Roman"/>
          <w:b/>
          <w:sz w:val="28"/>
          <w:szCs w:val="28"/>
        </w:rPr>
        <w:t>СКИЙ СЕЛЬСОВЕТ» ЕНОТАЕВСКОГО РАЙОНА</w:t>
      </w:r>
    </w:p>
    <w:p w:rsidR="00B71F3B" w:rsidRDefault="00B71F3B" w:rsidP="00D61D31">
      <w:pPr>
        <w:pStyle w:val="a3"/>
        <w:tabs>
          <w:tab w:val="left" w:pos="827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АСТРАХАНСКОЙ ОБЛАСТИ</w:t>
      </w:r>
    </w:p>
    <w:p w:rsidR="000A0F4B" w:rsidRDefault="000A0F4B" w:rsidP="000A0F4B">
      <w:pPr>
        <w:pStyle w:val="a3"/>
        <w:tabs>
          <w:tab w:val="left" w:pos="827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Статья 9. Содержание парковок, расположенных на территории МО «Пришибинский сельсовет» Енотаевского района Астраханской области</w:t>
      </w:r>
    </w:p>
    <w:p w:rsidR="000A0F4B" w:rsidRDefault="00D61D31" w:rsidP="000A0F4B">
      <w:pPr>
        <w:pStyle w:val="a3"/>
        <w:tabs>
          <w:tab w:val="left" w:pos="827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A0F4B">
        <w:rPr>
          <w:rFonts w:ascii="Times New Roman" w:hAnsi="Times New Roman" w:cs="Times New Roman"/>
          <w:sz w:val="28"/>
          <w:szCs w:val="28"/>
        </w:rPr>
        <w:t>1. Содержание бесплатных парковок общего пользования осуществляется администрацией поселения в соответствии с планом содержания автомобильных дорог муниципального образования.</w:t>
      </w:r>
    </w:p>
    <w:p w:rsidR="000A0F4B" w:rsidRDefault="00D61D31" w:rsidP="000A0F4B">
      <w:pPr>
        <w:pStyle w:val="a3"/>
        <w:tabs>
          <w:tab w:val="left" w:pos="827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A0F4B">
        <w:rPr>
          <w:rFonts w:ascii="Times New Roman" w:hAnsi="Times New Roman" w:cs="Times New Roman"/>
          <w:sz w:val="28"/>
          <w:szCs w:val="28"/>
        </w:rPr>
        <w:t>2.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w:t>
      </w:r>
    </w:p>
    <w:p w:rsidR="00D61D31" w:rsidRDefault="000A0F4B" w:rsidP="000A0F4B">
      <w:pPr>
        <w:pStyle w:val="a3"/>
        <w:tabs>
          <w:tab w:val="left" w:pos="8273"/>
        </w:tabs>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Статья 10. Порядок использования парковок на территории </w:t>
      </w:r>
      <w:r w:rsidR="00D61D31" w:rsidRPr="004F4C7D">
        <w:rPr>
          <w:rFonts w:ascii="Times New Roman" w:hAnsi="Times New Roman" w:cs="Times New Roman"/>
          <w:b/>
          <w:sz w:val="28"/>
          <w:szCs w:val="28"/>
        </w:rPr>
        <w:t>муниципального образования «Грачевский сельсовет»</w:t>
      </w:r>
      <w:r w:rsidR="00D61D31">
        <w:rPr>
          <w:rFonts w:ascii="Times New Roman" w:hAnsi="Times New Roman" w:cs="Times New Roman"/>
          <w:sz w:val="28"/>
          <w:szCs w:val="28"/>
        </w:rPr>
        <w:t xml:space="preserve">  </w:t>
      </w:r>
    </w:p>
    <w:p w:rsidR="000A0F4B" w:rsidRDefault="000A0F4B" w:rsidP="000A0F4B">
      <w:pPr>
        <w:pStyle w:val="a3"/>
        <w:tabs>
          <w:tab w:val="left" w:pos="827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Енотаевского района Астраханской области</w:t>
      </w:r>
    </w:p>
    <w:p w:rsidR="00D61D31" w:rsidRDefault="000A0F4B" w:rsidP="000A0F4B">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Пользователь парковок имеет право</w:t>
      </w:r>
      <w:r w:rsidR="00D61D31">
        <w:rPr>
          <w:rFonts w:ascii="Times New Roman" w:hAnsi="Times New Roman" w:cs="Times New Roman"/>
          <w:sz w:val="28"/>
          <w:szCs w:val="28"/>
        </w:rPr>
        <w:t xml:space="preserve"> получать информацию о правилах</w:t>
      </w:r>
    </w:p>
    <w:p w:rsidR="000A0F4B" w:rsidRPr="00D61D31" w:rsidRDefault="000A0F4B"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 xml:space="preserve">пользования парковкой, </w:t>
      </w:r>
      <w:r w:rsidR="000C10DB" w:rsidRPr="00D61D31">
        <w:rPr>
          <w:rFonts w:ascii="Times New Roman" w:hAnsi="Times New Roman" w:cs="Times New Roman"/>
          <w:sz w:val="28"/>
          <w:szCs w:val="28"/>
        </w:rPr>
        <w:t>о размере платы</w:t>
      </w:r>
      <w:r w:rsidR="00E61255" w:rsidRPr="00D61D31">
        <w:rPr>
          <w:rFonts w:ascii="Times New Roman" w:hAnsi="Times New Roman" w:cs="Times New Roman"/>
          <w:sz w:val="28"/>
          <w:szCs w:val="28"/>
        </w:rPr>
        <w:t xml:space="preserve">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E61255" w:rsidRDefault="00E61255" w:rsidP="000A0F4B">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Пользователи парковок обязаны:</w:t>
      </w:r>
    </w:p>
    <w:p w:rsidR="00E61255"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61255" w:rsidRPr="00D61D31">
        <w:rPr>
          <w:rFonts w:ascii="Times New Roman" w:hAnsi="Times New Roman" w:cs="Times New Roman"/>
          <w:sz w:val="28"/>
          <w:szCs w:val="28"/>
        </w:rPr>
        <w:t>соблюдать требования настоящего Порядка, Правил дорожного движения Российской Федерации;</w:t>
      </w:r>
    </w:p>
    <w:p w:rsidR="00E61255"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B36CC" w:rsidRPr="00D61D31">
        <w:rPr>
          <w:rFonts w:ascii="Times New Roman" w:hAnsi="Times New Roman" w:cs="Times New Roman"/>
          <w:sz w:val="28"/>
          <w:szCs w:val="28"/>
        </w:rPr>
        <w:t xml:space="preserve">при пользовании платной парковкой </w:t>
      </w:r>
      <w:proofErr w:type="gramStart"/>
      <w:r w:rsidR="007B36CC" w:rsidRPr="00D61D31">
        <w:rPr>
          <w:rFonts w:ascii="Times New Roman" w:hAnsi="Times New Roman" w:cs="Times New Roman"/>
          <w:sz w:val="28"/>
          <w:szCs w:val="28"/>
        </w:rPr>
        <w:t>оплатить установленную стоимость пользования</w:t>
      </w:r>
      <w:proofErr w:type="gramEnd"/>
      <w:r w:rsidR="007B36CC" w:rsidRPr="00D61D31">
        <w:rPr>
          <w:rFonts w:ascii="Times New Roman" w:hAnsi="Times New Roman" w:cs="Times New Roman"/>
          <w:sz w:val="28"/>
          <w:szCs w:val="28"/>
        </w:rPr>
        <w:t xml:space="preserve"> данным объектом с учетом фактического времени пребывания на нем (кратно 1 часу, 1 суткам);</w:t>
      </w:r>
    </w:p>
    <w:p w:rsidR="007B36CC"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B36CC" w:rsidRPr="00D61D31">
        <w:rPr>
          <w:rFonts w:ascii="Times New Roman" w:hAnsi="Times New Roman" w:cs="Times New Roman"/>
          <w:sz w:val="28"/>
          <w:szCs w:val="28"/>
        </w:rPr>
        <w:t>сохранять документ об оплате за пользование платной парковкой до момента выезда с нее.</w:t>
      </w:r>
    </w:p>
    <w:p w:rsidR="007B36CC" w:rsidRDefault="007B36CC" w:rsidP="007B36CC">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Пользователям парковок запрещается:</w:t>
      </w:r>
    </w:p>
    <w:p w:rsidR="007B36CC"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п</w:t>
      </w:r>
      <w:r w:rsidR="007B36CC" w:rsidRPr="00D61D31">
        <w:rPr>
          <w:rFonts w:ascii="Times New Roman" w:hAnsi="Times New Roman" w:cs="Times New Roman"/>
          <w:sz w:val="28"/>
          <w:szCs w:val="28"/>
        </w:rPr>
        <w:t>репятствовать нормальной работе пунктов оплаты;</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блокировать подъезд (выезд) транспортных средств на парковку;</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создавать друг другу препятствия и ограничения в пользовании парковкой;</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оставлять транспортное средство на платной парковке без оплаты услуг за пользование парковкой;</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нарушать общественный порядок;</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загрязнять территорию парковки;</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разрушать оборудование пунктов оплаты;</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7A7E" w:rsidRPr="00D61D31">
        <w:rPr>
          <w:rFonts w:ascii="Times New Roman" w:hAnsi="Times New Roman" w:cs="Times New Roman"/>
          <w:sz w:val="28"/>
          <w:szCs w:val="28"/>
        </w:rPr>
        <w:t>совершать иные действия, нарушающие установленный порядок использования платных парковок.</w:t>
      </w:r>
    </w:p>
    <w:p w:rsidR="00C47A7E" w:rsidRDefault="00C47A7E" w:rsidP="00C47A7E">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обязан:</w:t>
      </w:r>
    </w:p>
    <w:p w:rsidR="00C47A7E"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C47A7E" w:rsidRPr="00D61D31">
        <w:rPr>
          <w:rFonts w:ascii="Times New Roman" w:hAnsi="Times New Roman" w:cs="Times New Roman"/>
          <w:sz w:val="28"/>
          <w:szCs w:val="28"/>
        </w:rPr>
        <w:t xml:space="preserve">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w:t>
      </w:r>
      <w:r w:rsidR="00C47A7E" w:rsidRPr="00D61D31">
        <w:rPr>
          <w:rFonts w:ascii="Times New Roman" w:hAnsi="Times New Roman" w:cs="Times New Roman"/>
          <w:sz w:val="28"/>
          <w:szCs w:val="28"/>
        </w:rPr>
        <w:lastRenderedPageBreak/>
        <w:t xml:space="preserve">условии соблюдения пользователями автомобильной дороги и парковки, расположенной на ней, предусмотренных требований Правил дорожного </w:t>
      </w:r>
      <w:r w:rsidR="000A76F7" w:rsidRPr="00D61D31">
        <w:rPr>
          <w:rFonts w:ascii="Times New Roman" w:hAnsi="Times New Roman" w:cs="Times New Roman"/>
          <w:sz w:val="28"/>
          <w:szCs w:val="28"/>
        </w:rPr>
        <w:t>движения Российской Федерации и обеспечении ими безопасности дорожного</w:t>
      </w:r>
      <w:proofErr w:type="gramEnd"/>
      <w:r w:rsidR="000A76F7" w:rsidRPr="00D61D31">
        <w:rPr>
          <w:rFonts w:ascii="Times New Roman" w:hAnsi="Times New Roman" w:cs="Times New Roman"/>
          <w:sz w:val="28"/>
          <w:szCs w:val="28"/>
        </w:rPr>
        <w:t xml:space="preserve"> движения;</w:t>
      </w:r>
    </w:p>
    <w:p w:rsidR="000A76F7"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A76F7" w:rsidRPr="00D61D31">
        <w:rPr>
          <w:rFonts w:ascii="Times New Roman" w:hAnsi="Times New Roman" w:cs="Times New Roman"/>
          <w:sz w:val="28"/>
          <w:szCs w:val="28"/>
        </w:rPr>
        <w:t>обеспечивать соответствие транспортно-эксплуатационных характеристик парковки нормативным требованиям;</w:t>
      </w:r>
    </w:p>
    <w:p w:rsidR="000A76F7"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A76F7" w:rsidRPr="00D61D31">
        <w:rPr>
          <w:rFonts w:ascii="Times New Roman" w:hAnsi="Times New Roman" w:cs="Times New Roman"/>
          <w:sz w:val="28"/>
          <w:szCs w:val="28"/>
        </w:rPr>
        <w:t>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0A76F7" w:rsidRPr="00D61D31" w:rsidRDefault="00D61D31" w:rsidP="00D61D31">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6F7" w:rsidRPr="00D61D31">
        <w:rPr>
          <w:rFonts w:ascii="Times New Roman" w:hAnsi="Times New Roman" w:cs="Times New Roman"/>
          <w:sz w:val="28"/>
          <w:szCs w:val="28"/>
        </w:rPr>
        <w:t>обеспечивать наличие информации о местах приема письменных претензий пользователей.</w:t>
      </w:r>
    </w:p>
    <w:p w:rsidR="00D61D31" w:rsidRDefault="000A76F7" w:rsidP="00D61D31">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не вправе оказывать предпочтение одному пользователю</w:t>
      </w:r>
    </w:p>
    <w:p w:rsidR="000A76F7" w:rsidRPr="00D61D31" w:rsidRDefault="000A76F7"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 xml:space="preserve"> перед другими пользователями в отношении заключения договора, за исключением случаев</w:t>
      </w:r>
      <w:r w:rsidR="006F2A3C" w:rsidRPr="00D61D31">
        <w:rPr>
          <w:rFonts w:ascii="Times New Roman" w:hAnsi="Times New Roman" w:cs="Times New Roman"/>
          <w:sz w:val="28"/>
          <w:szCs w:val="28"/>
        </w:rPr>
        <w:t>, предусмотренных федеральными законами и иными нормативными правовыми актами Российской Федерации.</w:t>
      </w:r>
    </w:p>
    <w:p w:rsidR="00D61D31" w:rsidRDefault="006F2A3C" w:rsidP="000A76F7">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платных парковок, п</w:t>
      </w:r>
      <w:r w:rsidR="00D61D31">
        <w:rPr>
          <w:rFonts w:ascii="Times New Roman" w:hAnsi="Times New Roman" w:cs="Times New Roman"/>
          <w:sz w:val="28"/>
          <w:szCs w:val="28"/>
        </w:rPr>
        <w:t>равила стоянки, въезда и выезда</w:t>
      </w:r>
    </w:p>
    <w:p w:rsidR="006F2A3C" w:rsidRPr="00D61D31" w:rsidRDefault="006F2A3C"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w:t>
      </w:r>
      <w:r w:rsidR="00C7064D" w:rsidRPr="00D61D31">
        <w:rPr>
          <w:rFonts w:ascii="Times New Roman" w:hAnsi="Times New Roman" w:cs="Times New Roman"/>
          <w:sz w:val="28"/>
          <w:szCs w:val="28"/>
        </w:rPr>
        <w:t xml:space="preserve"> дорожного движения на автомобильную дорогу и другими нормативными документами.</w:t>
      </w:r>
    </w:p>
    <w:p w:rsidR="00D61D31" w:rsidRDefault="00C7064D" w:rsidP="000A76F7">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Пользование платной парков</w:t>
      </w:r>
      <w:r w:rsidR="00D61D31">
        <w:rPr>
          <w:rFonts w:ascii="Times New Roman" w:hAnsi="Times New Roman" w:cs="Times New Roman"/>
          <w:sz w:val="28"/>
          <w:szCs w:val="28"/>
        </w:rPr>
        <w:t>кой осуществляется на основании</w:t>
      </w:r>
    </w:p>
    <w:p w:rsidR="00C7064D" w:rsidRPr="00D61D31" w:rsidRDefault="00C7064D"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D61D31" w:rsidRDefault="00C7064D" w:rsidP="000A76F7">
      <w:pPr>
        <w:pStyle w:val="a3"/>
        <w:numPr>
          <w:ilvl w:val="0"/>
          <w:numId w:val="10"/>
        </w:numPr>
        <w:tabs>
          <w:tab w:val="left" w:pos="8273"/>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Пользователь заключает с опера</w:t>
      </w:r>
      <w:r w:rsidR="00D61D31">
        <w:rPr>
          <w:rFonts w:ascii="Times New Roman" w:hAnsi="Times New Roman" w:cs="Times New Roman"/>
          <w:sz w:val="28"/>
          <w:szCs w:val="28"/>
        </w:rPr>
        <w:t>тором публичный договор (далее</w:t>
      </w:r>
      <w:proofErr w:type="gramEnd"/>
    </w:p>
    <w:p w:rsidR="00C7064D" w:rsidRPr="00D61D31" w:rsidRDefault="00C7064D"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договор) путем оплаты пользователем стоянки транспортного средства на платной парковке.</w:t>
      </w:r>
    </w:p>
    <w:p w:rsidR="00D61D31" w:rsidRDefault="00C7064D" w:rsidP="000A76F7">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Отказ оператора от заключения с пол</w:t>
      </w:r>
      <w:r w:rsidR="00D61D31">
        <w:rPr>
          <w:rFonts w:ascii="Times New Roman" w:hAnsi="Times New Roman" w:cs="Times New Roman"/>
          <w:sz w:val="28"/>
          <w:szCs w:val="28"/>
        </w:rPr>
        <w:t>ьзователем договора при наличии</w:t>
      </w:r>
    </w:p>
    <w:p w:rsidR="00C7064D" w:rsidRPr="00D61D31" w:rsidRDefault="00C7064D"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свободных мест для стоянки транспортных средств на платной парковке не допускается.</w:t>
      </w:r>
    </w:p>
    <w:p w:rsidR="00D61D31" w:rsidRDefault="00560E25" w:rsidP="00D61D31">
      <w:pPr>
        <w:pStyle w:val="a3"/>
        <w:numPr>
          <w:ilvl w:val="0"/>
          <w:numId w:val="10"/>
        </w:num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 xml:space="preserve"> </w:t>
      </w:r>
      <w:r w:rsidR="00C7064D" w:rsidRPr="00D61D31">
        <w:rPr>
          <w:rFonts w:ascii="Times New Roman" w:hAnsi="Times New Roman" w:cs="Times New Roman"/>
          <w:sz w:val="28"/>
          <w:szCs w:val="28"/>
        </w:rPr>
        <w:t>Размер платы за пользовани</w:t>
      </w:r>
      <w:r w:rsidR="00D61D31" w:rsidRPr="00D61D31">
        <w:rPr>
          <w:rFonts w:ascii="Times New Roman" w:hAnsi="Times New Roman" w:cs="Times New Roman"/>
          <w:sz w:val="28"/>
          <w:szCs w:val="28"/>
        </w:rPr>
        <w:t>е на платной основе парковками,</w:t>
      </w:r>
    </w:p>
    <w:p w:rsidR="00C7064D" w:rsidRPr="00D61D31" w:rsidRDefault="00C7064D"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 xml:space="preserve">расположенными на автомобильных дорогах общего пользования местного значения поселения,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определения ее максимального размера устанавливаются постановлениями администрации </w:t>
      </w:r>
      <w:r w:rsidR="00D61D31" w:rsidRPr="00D61D31">
        <w:rPr>
          <w:rFonts w:ascii="Times New Roman" w:hAnsi="Times New Roman" w:cs="Times New Roman"/>
          <w:sz w:val="28"/>
          <w:szCs w:val="28"/>
        </w:rPr>
        <w:t>муниципального образования «Грачевский сельсовет»</w:t>
      </w:r>
      <w:r w:rsidR="00D61D31">
        <w:rPr>
          <w:rFonts w:ascii="Times New Roman" w:hAnsi="Times New Roman" w:cs="Times New Roman"/>
          <w:sz w:val="28"/>
          <w:szCs w:val="28"/>
        </w:rPr>
        <w:t xml:space="preserve">  </w:t>
      </w:r>
      <w:r w:rsidRPr="00D61D31">
        <w:rPr>
          <w:rFonts w:ascii="Times New Roman" w:hAnsi="Times New Roman" w:cs="Times New Roman"/>
          <w:sz w:val="28"/>
          <w:szCs w:val="28"/>
        </w:rPr>
        <w:t>Енотаевского района Астраханской области.</w:t>
      </w:r>
    </w:p>
    <w:p w:rsidR="00D61D31" w:rsidRDefault="00560E25" w:rsidP="000A76F7">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64D">
        <w:rPr>
          <w:rFonts w:ascii="Times New Roman" w:hAnsi="Times New Roman" w:cs="Times New Roman"/>
          <w:sz w:val="28"/>
          <w:szCs w:val="28"/>
        </w:rPr>
        <w:t>Не допускается взимание с пользователей</w:t>
      </w:r>
      <w:r w:rsidR="00D61D31">
        <w:rPr>
          <w:rFonts w:ascii="Times New Roman" w:hAnsi="Times New Roman" w:cs="Times New Roman"/>
          <w:sz w:val="28"/>
          <w:szCs w:val="28"/>
        </w:rPr>
        <w:t xml:space="preserve"> каких-либо иных платежей,</w:t>
      </w:r>
    </w:p>
    <w:p w:rsidR="00C7064D" w:rsidRPr="00D61D31" w:rsidRDefault="00560E25" w:rsidP="00D61D31">
      <w:pPr>
        <w:tabs>
          <w:tab w:val="left" w:pos="8273"/>
        </w:tabs>
        <w:spacing w:after="0" w:line="240" w:lineRule="auto"/>
        <w:jc w:val="both"/>
        <w:rPr>
          <w:rFonts w:ascii="Times New Roman" w:hAnsi="Times New Roman" w:cs="Times New Roman"/>
          <w:sz w:val="28"/>
          <w:szCs w:val="28"/>
        </w:rPr>
      </w:pPr>
      <w:r w:rsidRPr="00D61D31">
        <w:rPr>
          <w:rFonts w:ascii="Times New Roman" w:hAnsi="Times New Roman" w:cs="Times New Roman"/>
          <w:sz w:val="28"/>
          <w:szCs w:val="28"/>
        </w:rPr>
        <w:t>кроме платы за пользование платной парковкой.</w:t>
      </w:r>
    </w:p>
    <w:p w:rsidR="00144DC0" w:rsidRDefault="00560E25" w:rsidP="000A76F7">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Выдача пользователю, оплатившему</w:t>
      </w:r>
      <w:r w:rsidR="00144DC0">
        <w:rPr>
          <w:rFonts w:ascii="Times New Roman" w:hAnsi="Times New Roman" w:cs="Times New Roman"/>
          <w:sz w:val="28"/>
          <w:szCs w:val="28"/>
        </w:rPr>
        <w:t xml:space="preserve"> пользование платной парковкой,</w:t>
      </w:r>
    </w:p>
    <w:p w:rsidR="00560E25" w:rsidRPr="00144DC0" w:rsidRDefault="00560E25" w:rsidP="00144DC0">
      <w:pPr>
        <w:tabs>
          <w:tab w:val="left" w:pos="8273"/>
        </w:tabs>
        <w:spacing w:after="0" w:line="240" w:lineRule="auto"/>
        <w:ind w:left="360"/>
        <w:jc w:val="both"/>
        <w:rPr>
          <w:rFonts w:ascii="Times New Roman" w:hAnsi="Times New Roman" w:cs="Times New Roman"/>
          <w:sz w:val="28"/>
          <w:szCs w:val="28"/>
        </w:rPr>
      </w:pPr>
      <w:r w:rsidRPr="00144DC0">
        <w:rPr>
          <w:rFonts w:ascii="Times New Roman" w:hAnsi="Times New Roman" w:cs="Times New Roman"/>
          <w:sz w:val="28"/>
          <w:szCs w:val="28"/>
        </w:rPr>
        <w:lastRenderedPageBreak/>
        <w:t>документа об оплате производится после внесения платы за пользование платной парковкой.</w:t>
      </w:r>
    </w:p>
    <w:p w:rsidR="00560E25" w:rsidRPr="00144DC0" w:rsidRDefault="00560E25" w:rsidP="00144DC0">
      <w:pPr>
        <w:tabs>
          <w:tab w:val="left" w:pos="8273"/>
        </w:tabs>
        <w:spacing w:after="0" w:line="240" w:lineRule="auto"/>
        <w:jc w:val="both"/>
        <w:rPr>
          <w:rFonts w:ascii="Times New Roman" w:hAnsi="Times New Roman" w:cs="Times New Roman"/>
          <w:sz w:val="28"/>
          <w:szCs w:val="28"/>
        </w:rPr>
      </w:pPr>
      <w:proofErr w:type="gramStart"/>
      <w:r w:rsidRPr="00144DC0">
        <w:rPr>
          <w:rFonts w:ascii="Times New Roman" w:hAnsi="Times New Roman" w:cs="Times New Roman"/>
          <w:sz w:val="28"/>
          <w:szCs w:val="28"/>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мм*75мм)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560E25" w:rsidRPr="00144DC0" w:rsidRDefault="00560E25" w:rsidP="00144DC0">
      <w:pPr>
        <w:tabs>
          <w:tab w:val="left" w:pos="8273"/>
        </w:tabs>
        <w:spacing w:after="0" w:line="240" w:lineRule="auto"/>
        <w:jc w:val="both"/>
        <w:rPr>
          <w:rFonts w:ascii="Times New Roman" w:hAnsi="Times New Roman" w:cs="Times New Roman"/>
          <w:sz w:val="28"/>
          <w:szCs w:val="28"/>
        </w:rPr>
      </w:pPr>
      <w:r w:rsidRPr="00144DC0">
        <w:rPr>
          <w:rFonts w:ascii="Times New Roman" w:hAnsi="Times New Roman" w:cs="Times New Roman"/>
          <w:sz w:val="28"/>
          <w:szCs w:val="28"/>
        </w:rPr>
        <w:t>Для оплаты пользователем платной парковки с использованием технических средств автоматической электронной оплаты, могут применяться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144DC0" w:rsidRDefault="00560E25" w:rsidP="00560E25">
      <w:pPr>
        <w:pStyle w:val="a3"/>
        <w:numPr>
          <w:ilvl w:val="0"/>
          <w:numId w:val="10"/>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 заключения договора оператор д</w:t>
      </w:r>
      <w:r w:rsidR="00144DC0">
        <w:rPr>
          <w:rFonts w:ascii="Times New Roman" w:hAnsi="Times New Roman" w:cs="Times New Roman"/>
          <w:sz w:val="28"/>
          <w:szCs w:val="28"/>
        </w:rPr>
        <w:t>олжен предоставить пользователю</w:t>
      </w:r>
    </w:p>
    <w:p w:rsidR="00560E25" w:rsidRPr="00144DC0" w:rsidRDefault="00560E25" w:rsidP="00144DC0">
      <w:pPr>
        <w:tabs>
          <w:tab w:val="left" w:pos="8273"/>
        </w:tabs>
        <w:spacing w:after="0" w:line="240" w:lineRule="auto"/>
        <w:jc w:val="both"/>
        <w:rPr>
          <w:rFonts w:ascii="Times New Roman" w:hAnsi="Times New Roman" w:cs="Times New Roman"/>
          <w:sz w:val="28"/>
          <w:szCs w:val="28"/>
        </w:rPr>
      </w:pPr>
      <w:r w:rsidRPr="00144DC0">
        <w:rPr>
          <w:rFonts w:ascii="Times New Roman" w:hAnsi="Times New Roman" w:cs="Times New Roman"/>
          <w:sz w:val="28"/>
          <w:szCs w:val="28"/>
        </w:rPr>
        <w:t>полную и достоверную информацию</w:t>
      </w:r>
      <w:r w:rsidR="0085293C" w:rsidRPr="00144DC0">
        <w:rPr>
          <w:rFonts w:ascii="Times New Roman" w:hAnsi="Times New Roman" w:cs="Times New Roman"/>
          <w:sz w:val="28"/>
          <w:szCs w:val="28"/>
        </w:rPr>
        <w:t xml:space="preserve">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93C" w:rsidRPr="00144DC0">
        <w:rPr>
          <w:rFonts w:ascii="Times New Roman" w:hAnsi="Times New Roman" w:cs="Times New Roman"/>
          <w:sz w:val="28"/>
          <w:szCs w:val="28"/>
        </w:rPr>
        <w:t>а) полное официальное наименование, адрес (место нахождения) и сведения о государственной регистрации оператора;</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93C" w:rsidRPr="00144DC0">
        <w:rPr>
          <w:rFonts w:ascii="Times New Roman" w:hAnsi="Times New Roman" w:cs="Times New Roman"/>
          <w:sz w:val="28"/>
          <w:szCs w:val="28"/>
        </w:rPr>
        <w:t>б) условия договора и порядок оплаты услуг, предоставляемых оператором, в том числе:</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5293C" w:rsidRPr="00144DC0">
        <w:rPr>
          <w:rFonts w:ascii="Times New Roman" w:hAnsi="Times New Roman" w:cs="Times New Roman"/>
          <w:sz w:val="28"/>
          <w:szCs w:val="28"/>
        </w:rPr>
        <w:t>правила пользования парковкой;</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5293C" w:rsidRPr="00144DC0">
        <w:rPr>
          <w:rFonts w:ascii="Times New Roman" w:hAnsi="Times New Roman" w:cs="Times New Roman"/>
          <w:sz w:val="28"/>
          <w:szCs w:val="28"/>
        </w:rPr>
        <w:t>размер платы за пользование на платной основе парковкой;</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5293C" w:rsidRPr="00144DC0">
        <w:rPr>
          <w:rFonts w:ascii="Times New Roman" w:hAnsi="Times New Roman" w:cs="Times New Roman"/>
          <w:sz w:val="28"/>
          <w:szCs w:val="28"/>
        </w:rPr>
        <w:t>порядок и способы внесения соответствующего размера платы;</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5293C" w:rsidRPr="00144DC0">
        <w:rPr>
          <w:rFonts w:ascii="Times New Roman" w:hAnsi="Times New Roman" w:cs="Times New Roman"/>
          <w:sz w:val="28"/>
          <w:szCs w:val="28"/>
        </w:rPr>
        <w:t>наличие альтернативных бесплатных парковок;</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85293C" w:rsidRPr="00144DC0">
        <w:rPr>
          <w:rFonts w:ascii="Times New Roman" w:hAnsi="Times New Roman" w:cs="Times New Roman"/>
          <w:sz w:val="28"/>
          <w:szCs w:val="28"/>
        </w:rPr>
        <w:t>адрес и номер бесплатного телефона подразделения оператора, осуществляющего прием претензий пользователей;</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93C" w:rsidRPr="00144DC0">
        <w:rPr>
          <w:rFonts w:ascii="Times New Roman" w:hAnsi="Times New Roman" w:cs="Times New Roman"/>
          <w:sz w:val="28"/>
          <w:szCs w:val="28"/>
        </w:rPr>
        <w:t xml:space="preserve">г) адрес и номер </w:t>
      </w:r>
      <w:proofErr w:type="gramStart"/>
      <w:r w:rsidR="0085293C" w:rsidRPr="00144DC0">
        <w:rPr>
          <w:rFonts w:ascii="Times New Roman" w:hAnsi="Times New Roman" w:cs="Times New Roman"/>
          <w:sz w:val="28"/>
          <w:szCs w:val="28"/>
        </w:rPr>
        <w:t>телефона подразделений Государственной инспекции безопасности дорожного движения</w:t>
      </w:r>
      <w:proofErr w:type="gramEnd"/>
      <w:r w:rsidR="0085293C" w:rsidRPr="00144DC0">
        <w:rPr>
          <w:rFonts w:ascii="Times New Roman" w:hAnsi="Times New Roman" w:cs="Times New Roman"/>
          <w:sz w:val="28"/>
          <w:szCs w:val="28"/>
        </w:rPr>
        <w:t>;</w:t>
      </w:r>
    </w:p>
    <w:p w:rsidR="0085293C" w:rsidRPr="00144DC0" w:rsidRDefault="00144DC0" w:rsidP="00144DC0">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5293C" w:rsidRPr="00144DC0">
        <w:rPr>
          <w:rFonts w:ascii="Times New Roman" w:hAnsi="Times New Roman" w:cs="Times New Roman"/>
          <w:sz w:val="28"/>
          <w:szCs w:val="28"/>
        </w:rPr>
        <w:t>д</w:t>
      </w:r>
      <w:proofErr w:type="spellEnd"/>
      <w:r w:rsidR="0085293C" w:rsidRPr="00144DC0">
        <w:rPr>
          <w:rFonts w:ascii="Times New Roman" w:hAnsi="Times New Roman" w:cs="Times New Roman"/>
          <w:sz w:val="28"/>
          <w:szCs w:val="28"/>
        </w:rPr>
        <w:t>) адрес и номер телефона</w:t>
      </w:r>
      <w:r w:rsidR="00A15C35" w:rsidRPr="00144DC0">
        <w:rPr>
          <w:rFonts w:ascii="Times New Roman" w:hAnsi="Times New Roman" w:cs="Times New Roman"/>
          <w:sz w:val="28"/>
          <w:szCs w:val="28"/>
        </w:rPr>
        <w:t xml:space="preserve"> подразделения по защите прав потребителей;</w:t>
      </w:r>
    </w:p>
    <w:p w:rsidR="00A15C35" w:rsidRDefault="00144DC0" w:rsidP="00A15C35">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C35">
        <w:rPr>
          <w:rFonts w:ascii="Times New Roman" w:hAnsi="Times New Roman" w:cs="Times New Roman"/>
          <w:sz w:val="28"/>
          <w:szCs w:val="28"/>
        </w:rPr>
        <w:t>14. Места размещения информационных табло</w:t>
      </w:r>
      <w:r w:rsidR="00207895">
        <w:rPr>
          <w:rFonts w:ascii="Times New Roman" w:hAnsi="Times New Roman" w:cs="Times New Roman"/>
          <w:sz w:val="28"/>
          <w:szCs w:val="28"/>
        </w:rPr>
        <w:t xml:space="preserve"> (при их наличии) должны соответствовать национальным стандартам, устанавливающим требования к информационным дорожным знакам.</w:t>
      </w:r>
    </w:p>
    <w:p w:rsidR="00207895" w:rsidRDefault="00144DC0" w:rsidP="00A15C35">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7895">
        <w:rPr>
          <w:rFonts w:ascii="Times New Roman" w:hAnsi="Times New Roman" w:cs="Times New Roman"/>
          <w:sz w:val="28"/>
          <w:szCs w:val="28"/>
        </w:rPr>
        <w:t xml:space="preserve">15. В целях </w:t>
      </w:r>
      <w:proofErr w:type="gramStart"/>
      <w:r w:rsidR="00207895">
        <w:rPr>
          <w:rFonts w:ascii="Times New Roman" w:hAnsi="Times New Roman" w:cs="Times New Roman"/>
          <w:sz w:val="28"/>
          <w:szCs w:val="28"/>
        </w:rPr>
        <w:t>контроля за</w:t>
      </w:r>
      <w:proofErr w:type="gramEnd"/>
      <w:r w:rsidR="00207895">
        <w:rPr>
          <w:rFonts w:ascii="Times New Roman" w:hAnsi="Times New Roman" w:cs="Times New Roman"/>
          <w:sz w:val="28"/>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207895" w:rsidRDefault="00144DC0" w:rsidP="00A15C35">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7895">
        <w:rPr>
          <w:rFonts w:ascii="Times New Roman" w:hAnsi="Times New Roman" w:cs="Times New Roman"/>
          <w:sz w:val="28"/>
          <w:szCs w:val="28"/>
        </w:rPr>
        <w:t>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207895" w:rsidRDefault="006E1CA9" w:rsidP="006E1CA9">
      <w:pPr>
        <w:tabs>
          <w:tab w:val="left" w:pos="827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11. Приостановление или прекращение эксплуатации парковок.</w:t>
      </w:r>
    </w:p>
    <w:p w:rsidR="006E1CA9" w:rsidRDefault="006E1CA9" w:rsidP="006E1CA9">
      <w:p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Эксплуатация парковок может быть приостановлена или прекращена в случаях:</w:t>
      </w:r>
    </w:p>
    <w:p w:rsidR="006E1CA9" w:rsidRDefault="006E1CA9" w:rsidP="006E1CA9">
      <w:pPr>
        <w:pStyle w:val="a3"/>
        <w:numPr>
          <w:ilvl w:val="0"/>
          <w:numId w:val="14"/>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Производства работ по ремонту (реконструкции) проезжей части улично-дорожной сети;</w:t>
      </w:r>
    </w:p>
    <w:p w:rsidR="006E1CA9" w:rsidRDefault="00253319" w:rsidP="006E1CA9">
      <w:pPr>
        <w:pStyle w:val="a3"/>
        <w:numPr>
          <w:ilvl w:val="0"/>
          <w:numId w:val="14"/>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Изменения схемы организации дорожного движения;</w:t>
      </w:r>
    </w:p>
    <w:p w:rsidR="00253319" w:rsidRDefault="00253319" w:rsidP="006E1CA9">
      <w:pPr>
        <w:pStyle w:val="a3"/>
        <w:numPr>
          <w:ilvl w:val="0"/>
          <w:numId w:val="14"/>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Прекращения земельно-правовых отношений или нарушения уполномоченными организациями порядка эксплуатации платных или служебных парковок.</w:t>
      </w:r>
    </w:p>
    <w:p w:rsidR="00253319" w:rsidRPr="006E1CA9" w:rsidRDefault="00253319" w:rsidP="006E1CA9">
      <w:pPr>
        <w:pStyle w:val="a3"/>
        <w:numPr>
          <w:ilvl w:val="0"/>
          <w:numId w:val="14"/>
        </w:numPr>
        <w:tabs>
          <w:tab w:val="left" w:pos="82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специальных мероприятий (праздничные манифестации, соревнования и публичных и массовых мероприятий).</w:t>
      </w:r>
    </w:p>
    <w:p w:rsidR="00EB2B93" w:rsidRDefault="00EB2B93" w:rsidP="000A0F4B">
      <w:pPr>
        <w:tabs>
          <w:tab w:val="left" w:pos="8273"/>
        </w:tabs>
        <w:spacing w:after="0" w:line="240" w:lineRule="auto"/>
        <w:jc w:val="both"/>
        <w:rPr>
          <w:rFonts w:ascii="Times New Roman" w:hAnsi="Times New Roman" w:cs="Times New Roman"/>
          <w:sz w:val="28"/>
          <w:szCs w:val="28"/>
        </w:rPr>
      </w:pPr>
    </w:p>
    <w:p w:rsidR="00EB2B93" w:rsidRPr="009F0D5C" w:rsidRDefault="00EB2B93" w:rsidP="009F0D5C">
      <w:pPr>
        <w:tabs>
          <w:tab w:val="left" w:pos="8273"/>
        </w:tabs>
        <w:spacing w:after="0" w:line="240" w:lineRule="auto"/>
        <w:ind w:left="1789"/>
        <w:jc w:val="both"/>
        <w:rPr>
          <w:rFonts w:ascii="Times New Roman" w:hAnsi="Times New Roman" w:cs="Times New Roman"/>
          <w:sz w:val="28"/>
          <w:szCs w:val="28"/>
        </w:rPr>
      </w:pPr>
    </w:p>
    <w:p w:rsidR="00F2764E" w:rsidRDefault="00F2764E" w:rsidP="003D7D96">
      <w:pPr>
        <w:pStyle w:val="a3"/>
        <w:tabs>
          <w:tab w:val="left" w:pos="8273"/>
        </w:tabs>
        <w:spacing w:after="0" w:line="240" w:lineRule="auto"/>
        <w:ind w:left="0"/>
        <w:jc w:val="center"/>
        <w:rPr>
          <w:rFonts w:ascii="Times New Roman" w:hAnsi="Times New Roman" w:cs="Times New Roman"/>
          <w:b/>
          <w:sz w:val="28"/>
          <w:szCs w:val="28"/>
        </w:rPr>
      </w:pPr>
    </w:p>
    <w:p w:rsidR="003D7D96" w:rsidRDefault="003D7D96" w:rsidP="003D7D96">
      <w:pPr>
        <w:pStyle w:val="a3"/>
        <w:tabs>
          <w:tab w:val="left" w:pos="8273"/>
        </w:tabs>
        <w:spacing w:after="0" w:line="240" w:lineRule="auto"/>
        <w:ind w:left="2014"/>
        <w:jc w:val="center"/>
        <w:rPr>
          <w:rFonts w:ascii="Times New Roman" w:hAnsi="Times New Roman" w:cs="Times New Roman"/>
          <w:b/>
          <w:sz w:val="28"/>
          <w:szCs w:val="28"/>
        </w:rPr>
      </w:pPr>
    </w:p>
    <w:p w:rsidR="003D7D96" w:rsidRPr="003D7D96" w:rsidRDefault="003D7D96" w:rsidP="003D7D96">
      <w:pPr>
        <w:pStyle w:val="a3"/>
        <w:tabs>
          <w:tab w:val="left" w:pos="8273"/>
        </w:tabs>
        <w:spacing w:after="0" w:line="240" w:lineRule="auto"/>
        <w:ind w:left="2014"/>
        <w:jc w:val="center"/>
        <w:rPr>
          <w:rFonts w:ascii="Times New Roman" w:hAnsi="Times New Roman" w:cs="Times New Roman"/>
          <w:b/>
          <w:sz w:val="28"/>
          <w:szCs w:val="28"/>
        </w:rPr>
      </w:pPr>
    </w:p>
    <w:p w:rsidR="006C4DA7" w:rsidRPr="006C4DA7" w:rsidRDefault="006C4DA7" w:rsidP="006C4DA7">
      <w:pPr>
        <w:tabs>
          <w:tab w:val="left" w:pos="8273"/>
        </w:tabs>
        <w:spacing w:after="0" w:line="240" w:lineRule="auto"/>
        <w:ind w:firstLine="709"/>
        <w:jc w:val="center"/>
        <w:rPr>
          <w:rFonts w:ascii="Times New Roman" w:hAnsi="Times New Roman" w:cs="Times New Roman"/>
          <w:b/>
          <w:sz w:val="28"/>
          <w:szCs w:val="28"/>
        </w:rPr>
      </w:pPr>
    </w:p>
    <w:p w:rsidR="00D7607A" w:rsidRPr="00D7607A" w:rsidRDefault="00D7607A" w:rsidP="00D7607A">
      <w:pPr>
        <w:tabs>
          <w:tab w:val="left" w:pos="8273"/>
        </w:tabs>
        <w:spacing w:after="0" w:line="240" w:lineRule="auto"/>
        <w:jc w:val="center"/>
        <w:rPr>
          <w:rFonts w:ascii="Times New Roman" w:hAnsi="Times New Roman" w:cs="Times New Roman"/>
          <w:b/>
          <w:sz w:val="28"/>
          <w:szCs w:val="28"/>
        </w:rPr>
      </w:pPr>
    </w:p>
    <w:sectPr w:rsidR="00D7607A" w:rsidRPr="00D7607A" w:rsidSect="00DF1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9F2"/>
    <w:multiLevelType w:val="hybridMultilevel"/>
    <w:tmpl w:val="03CE43CC"/>
    <w:lvl w:ilvl="0" w:tplc="E47616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FB61F3"/>
    <w:multiLevelType w:val="hybridMultilevel"/>
    <w:tmpl w:val="199CE874"/>
    <w:lvl w:ilvl="0" w:tplc="4B266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B6CB3"/>
    <w:multiLevelType w:val="hybridMultilevel"/>
    <w:tmpl w:val="D4F8ED50"/>
    <w:lvl w:ilvl="0" w:tplc="E47616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7811D0"/>
    <w:multiLevelType w:val="hybridMultilevel"/>
    <w:tmpl w:val="B486198E"/>
    <w:lvl w:ilvl="0" w:tplc="F9BA0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202F1A"/>
    <w:multiLevelType w:val="hybridMultilevel"/>
    <w:tmpl w:val="44CE061A"/>
    <w:lvl w:ilvl="0" w:tplc="E47616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EE64BD"/>
    <w:multiLevelType w:val="hybridMultilevel"/>
    <w:tmpl w:val="ADD8B1E4"/>
    <w:lvl w:ilvl="0" w:tplc="A7CCE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106DF"/>
    <w:multiLevelType w:val="hybridMultilevel"/>
    <w:tmpl w:val="17F80BCE"/>
    <w:lvl w:ilvl="0" w:tplc="24841F1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17BA7"/>
    <w:multiLevelType w:val="hybridMultilevel"/>
    <w:tmpl w:val="B8B80FB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57AD4068"/>
    <w:multiLevelType w:val="hybridMultilevel"/>
    <w:tmpl w:val="F86AA418"/>
    <w:lvl w:ilvl="0" w:tplc="B9187042">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A96E98"/>
    <w:multiLevelType w:val="hybridMultilevel"/>
    <w:tmpl w:val="764C9F54"/>
    <w:lvl w:ilvl="0" w:tplc="C988E2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1C939F9"/>
    <w:multiLevelType w:val="hybridMultilevel"/>
    <w:tmpl w:val="9C3E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675841"/>
    <w:multiLevelType w:val="hybridMultilevel"/>
    <w:tmpl w:val="8E802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6E45A6"/>
    <w:multiLevelType w:val="hybridMultilevel"/>
    <w:tmpl w:val="637AAE92"/>
    <w:lvl w:ilvl="0" w:tplc="E47616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9C6722A"/>
    <w:multiLevelType w:val="hybridMultilevel"/>
    <w:tmpl w:val="3A6A3E3A"/>
    <w:lvl w:ilvl="0" w:tplc="CAC8F28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
  </w:num>
  <w:num w:numId="3">
    <w:abstractNumId w:val="3"/>
  </w:num>
  <w:num w:numId="4">
    <w:abstractNumId w:val="9"/>
  </w:num>
  <w:num w:numId="5">
    <w:abstractNumId w:val="13"/>
  </w:num>
  <w:num w:numId="6">
    <w:abstractNumId w:val="7"/>
  </w:num>
  <w:num w:numId="7">
    <w:abstractNumId w:val="11"/>
  </w:num>
  <w:num w:numId="8">
    <w:abstractNumId w:val="0"/>
  </w:num>
  <w:num w:numId="9">
    <w:abstractNumId w:val="6"/>
  </w:num>
  <w:num w:numId="10">
    <w:abstractNumId w:val="10"/>
  </w:num>
  <w:num w:numId="11">
    <w:abstractNumId w:val="12"/>
  </w:num>
  <w:num w:numId="12">
    <w:abstractNumId w:val="4"/>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35F95"/>
    <w:rsid w:val="000A0F4B"/>
    <w:rsid w:val="000A76F7"/>
    <w:rsid w:val="000C10DB"/>
    <w:rsid w:val="0011676D"/>
    <w:rsid w:val="001300A8"/>
    <w:rsid w:val="00144DC0"/>
    <w:rsid w:val="00180887"/>
    <w:rsid w:val="001F1217"/>
    <w:rsid w:val="00207895"/>
    <w:rsid w:val="00243CDD"/>
    <w:rsid w:val="00253319"/>
    <w:rsid w:val="002576AF"/>
    <w:rsid w:val="00273B2B"/>
    <w:rsid w:val="003D7D96"/>
    <w:rsid w:val="00422272"/>
    <w:rsid w:val="004F4C7D"/>
    <w:rsid w:val="0050256E"/>
    <w:rsid w:val="00560E25"/>
    <w:rsid w:val="006C4DA7"/>
    <w:rsid w:val="006E1CA9"/>
    <w:rsid w:val="006F2A3C"/>
    <w:rsid w:val="0074711E"/>
    <w:rsid w:val="007B2515"/>
    <w:rsid w:val="007B36CC"/>
    <w:rsid w:val="0085293C"/>
    <w:rsid w:val="008F798E"/>
    <w:rsid w:val="00960816"/>
    <w:rsid w:val="009F0D5C"/>
    <w:rsid w:val="00A15C35"/>
    <w:rsid w:val="00A35F95"/>
    <w:rsid w:val="00AC0BC9"/>
    <w:rsid w:val="00B644C4"/>
    <w:rsid w:val="00B71F3B"/>
    <w:rsid w:val="00C2581C"/>
    <w:rsid w:val="00C47A7E"/>
    <w:rsid w:val="00C7064D"/>
    <w:rsid w:val="00D52568"/>
    <w:rsid w:val="00D61D31"/>
    <w:rsid w:val="00D7607A"/>
    <w:rsid w:val="00D931CE"/>
    <w:rsid w:val="00DF1F72"/>
    <w:rsid w:val="00E61255"/>
    <w:rsid w:val="00EB2B93"/>
    <w:rsid w:val="00F2764E"/>
    <w:rsid w:val="00F3597B"/>
    <w:rsid w:val="00F426D8"/>
    <w:rsid w:val="00FA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6D8"/>
    <w:pPr>
      <w:ind w:left="720"/>
      <w:contextualSpacing/>
    </w:pPr>
  </w:style>
  <w:style w:type="character" w:styleId="a4">
    <w:name w:val="Hyperlink"/>
    <w:unhideWhenUsed/>
    <w:rsid w:val="007471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astrobl.ru/grachevski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866484-E924-4D0D-A646-DEB41A65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2013-06-13T07:07:00Z</cp:lastPrinted>
  <dcterms:created xsi:type="dcterms:W3CDTF">2013-05-20T10:29:00Z</dcterms:created>
  <dcterms:modified xsi:type="dcterms:W3CDTF">2013-06-13T07:19:00Z</dcterms:modified>
</cp:coreProperties>
</file>