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79" w:rsidRPr="00D75579" w:rsidRDefault="00D75579" w:rsidP="00D755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12700</wp:posOffset>
            </wp:positionV>
            <wp:extent cx="19050" cy="19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557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ПОСТАНОВЛЕНИЕ</w:t>
      </w:r>
    </w:p>
    <w:p w:rsidR="00D75579" w:rsidRPr="00D75579" w:rsidRDefault="00D75579" w:rsidP="00D75579">
      <w:pPr>
        <w:spacing w:after="0" w:line="240" w:lineRule="auto"/>
        <w:ind w:right="-1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D75579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ru-RU" w:eastAsia="ru-RU" w:bidi="ar-SA"/>
        </w:rPr>
        <w:t>АДМИНИСТРАЦИИМУНИЦИПАЛЬНОГООБРАЗОВАНИЯ</w:t>
      </w:r>
    </w:p>
    <w:p w:rsidR="00D75579" w:rsidRPr="00D75579" w:rsidRDefault="00D75579" w:rsidP="00D75579">
      <w:pPr>
        <w:spacing w:after="0" w:line="240" w:lineRule="auto"/>
        <w:ind w:right="-110"/>
        <w:contextualSpacing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ru-RU" w:eastAsia="ru-RU" w:bidi="ar-SA"/>
        </w:rPr>
      </w:pPr>
      <w:r w:rsidRPr="00D75579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ru-RU" w:eastAsia="ru-RU" w:bidi="ar-SA"/>
        </w:rPr>
        <w:t>«</w:t>
      </w:r>
      <w:r w:rsidR="00D77568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ru-RU" w:eastAsia="ru-RU" w:bidi="ar-SA"/>
        </w:rPr>
        <w:t>ГРАЧЕВ</w:t>
      </w:r>
      <w:r w:rsidRPr="00D75579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ru-RU" w:eastAsia="ru-RU" w:bidi="ar-SA"/>
        </w:rPr>
        <w:t>СКИЙ СЕЛЬСОВЕТ»</w:t>
      </w:r>
    </w:p>
    <w:p w:rsidR="00D75579" w:rsidRPr="00D75579" w:rsidRDefault="00D75579" w:rsidP="00D75579">
      <w:pPr>
        <w:spacing w:after="0" w:line="240" w:lineRule="auto"/>
        <w:ind w:right="-1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D75579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ru-RU" w:eastAsia="ru-RU" w:bidi="ar-SA"/>
        </w:rPr>
        <w:t xml:space="preserve">ЕНОТАЕВСКОГО  РАЙОНА </w:t>
      </w:r>
      <w:r w:rsidRPr="00D7557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АСТРАХАНСКОЙ ОБЛАСТИ</w:t>
      </w:r>
    </w:p>
    <w:p w:rsidR="00D75579" w:rsidRPr="00D75579" w:rsidRDefault="00D75579" w:rsidP="00D75579">
      <w:pPr>
        <w:spacing w:after="0" w:line="240" w:lineRule="auto"/>
        <w:ind w:right="-1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p w:rsidR="00D75579" w:rsidRPr="00D75579" w:rsidRDefault="009D4A8A" w:rsidP="00D75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от </w:t>
      </w:r>
      <w:r w:rsidR="00D75579" w:rsidRPr="00D755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</w:t>
      </w:r>
      <w:r w:rsidR="009938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  <w:r w:rsidR="00D75579" w:rsidRPr="00D755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9938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</w:t>
      </w:r>
      <w:r w:rsidR="00D75579" w:rsidRPr="00D755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0.2017 г.                                                                                       № </w:t>
      </w:r>
      <w:r w:rsidR="00DA5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</w:t>
      </w:r>
      <w:r w:rsidR="009938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</w:t>
      </w:r>
    </w:p>
    <w:p w:rsidR="00D75579" w:rsidRPr="00D75579" w:rsidRDefault="00D75579" w:rsidP="00D755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696998" w:rsidRPr="00FB0F29" w:rsidRDefault="00696998" w:rsidP="00696998">
      <w:pPr>
        <w:spacing w:after="0"/>
        <w:rPr>
          <w:rFonts w:ascii="Times New Roman" w:hAnsi="Times New Roman" w:cs="Times New Roman"/>
          <w:b/>
          <w:color w:val="FF0000"/>
          <w:lang w:val="ru-RU"/>
        </w:rPr>
      </w:pPr>
    </w:p>
    <w:p w:rsidR="00993851" w:rsidRPr="00993851" w:rsidRDefault="00993851" w:rsidP="00993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iCs/>
          <w:sz w:val="28"/>
          <w:szCs w:val="28"/>
          <w:lang w:val="ru-RU"/>
        </w:rPr>
        <w:t>О мерах по противодействию выжигания</w:t>
      </w:r>
    </w:p>
    <w:p w:rsidR="00993851" w:rsidRPr="00993851" w:rsidRDefault="00993851" w:rsidP="00993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iCs/>
          <w:sz w:val="28"/>
          <w:szCs w:val="28"/>
          <w:lang w:val="ru-RU"/>
        </w:rPr>
        <w:t>сухой растительности на территории</w:t>
      </w:r>
    </w:p>
    <w:p w:rsidR="00993851" w:rsidRDefault="00993851" w:rsidP="0099385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gramStart"/>
      <w:r w:rsidRPr="00993851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proofErr w:type="gramEnd"/>
      <w:r w:rsidRPr="00993851">
        <w:rPr>
          <w:rFonts w:ascii="Times New Roman" w:hAnsi="Times New Roman" w:cs="Times New Roman"/>
          <w:iCs/>
          <w:sz w:val="28"/>
          <w:szCs w:val="28"/>
        </w:rPr>
        <w:t xml:space="preserve"> образования </w:t>
      </w:r>
    </w:p>
    <w:p w:rsidR="00993851" w:rsidRPr="00993851" w:rsidRDefault="00993851" w:rsidP="00993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i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Грачев</w:t>
      </w:r>
      <w:r w:rsidRPr="00993851">
        <w:rPr>
          <w:rFonts w:ascii="Times New Roman" w:hAnsi="Times New Roman" w:cs="Times New Roman"/>
          <w:iCs/>
          <w:sz w:val="28"/>
          <w:szCs w:val="28"/>
          <w:lang w:val="ru-RU"/>
        </w:rPr>
        <w:t>ский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993851">
        <w:rPr>
          <w:rFonts w:ascii="Times New Roman" w:hAnsi="Times New Roman" w:cs="Times New Roman"/>
          <w:iCs/>
          <w:sz w:val="28"/>
          <w:szCs w:val="28"/>
          <w:lang w:val="ru-RU"/>
        </w:rPr>
        <w:t>сельсовет»</w:t>
      </w:r>
    </w:p>
    <w:p w:rsidR="00993851" w:rsidRPr="00993851" w:rsidRDefault="00993851" w:rsidP="009938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D75579" w:rsidRPr="00993851" w:rsidRDefault="00993851" w:rsidP="00993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385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21.12.94 </w:t>
      </w:r>
      <w:r w:rsidRPr="00993851">
        <w:rPr>
          <w:rFonts w:ascii="Times New Roman" w:hAnsi="Times New Roman" w:cs="Times New Roman"/>
          <w:sz w:val="28"/>
          <w:szCs w:val="28"/>
        </w:rPr>
        <w:t>N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 xml:space="preserve"> 68-ФЗ "О защите населения и территорий от чрезвычайных ситуаций природного и техногенного характера", Федеральным законом от 21 декабря 1994 года № 69-ФЗ «О пожарной безопасности», Правилами противопожарного режима в РФ, утвержденными постановлением Правительства РФ от 25.04.2012 г. № 390, Федеральным законом от 06.10.2003 </w:t>
      </w:r>
      <w:r w:rsidRPr="00993851">
        <w:rPr>
          <w:rFonts w:ascii="Times New Roman" w:hAnsi="Times New Roman" w:cs="Times New Roman"/>
          <w:sz w:val="28"/>
          <w:szCs w:val="28"/>
        </w:rPr>
        <w:t>N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 xml:space="preserve"> 131-ФЗ  «Об общих принципах организации местного самоуправления в Российской Федерации</w:t>
      </w:r>
      <w:proofErr w:type="gramEnd"/>
      <w:r w:rsidRPr="00993851">
        <w:rPr>
          <w:rFonts w:ascii="Times New Roman" w:hAnsi="Times New Roman" w:cs="Times New Roman"/>
          <w:sz w:val="28"/>
          <w:szCs w:val="28"/>
          <w:lang w:val="ru-RU"/>
        </w:rPr>
        <w:t xml:space="preserve">, Федеральным законом от 22.07.2008 </w:t>
      </w:r>
      <w:r w:rsidRPr="00993851">
        <w:rPr>
          <w:rFonts w:ascii="Times New Roman" w:hAnsi="Times New Roman" w:cs="Times New Roman"/>
          <w:sz w:val="28"/>
          <w:szCs w:val="28"/>
        </w:rPr>
        <w:t>N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 xml:space="preserve"> 123-ФЗ  "Технический регламент о тре</w:t>
      </w:r>
      <w:r>
        <w:rPr>
          <w:rFonts w:ascii="Times New Roman" w:hAnsi="Times New Roman" w:cs="Times New Roman"/>
          <w:sz w:val="28"/>
          <w:szCs w:val="28"/>
          <w:lang w:val="ru-RU"/>
        </w:rPr>
        <w:t>бованиях пожарной безопасности"</w:t>
      </w:r>
      <w:r w:rsidR="00D75579" w:rsidRPr="00993851">
        <w:rPr>
          <w:rFonts w:ascii="Times New Roman" w:hAnsi="Times New Roman" w:cs="Times New Roman"/>
          <w:sz w:val="28"/>
          <w:szCs w:val="28"/>
          <w:lang w:val="ru-RU"/>
        </w:rPr>
        <w:t>, администрация муниципального образования «</w:t>
      </w:r>
      <w:r w:rsidR="009D4A8A" w:rsidRPr="00993851">
        <w:rPr>
          <w:rFonts w:ascii="Times New Roman" w:hAnsi="Times New Roman" w:cs="Times New Roman"/>
          <w:sz w:val="28"/>
          <w:szCs w:val="28"/>
          <w:lang w:val="ru-RU"/>
        </w:rPr>
        <w:t>Грачев</w:t>
      </w:r>
      <w:r w:rsidR="00D75579" w:rsidRPr="00993851">
        <w:rPr>
          <w:rFonts w:ascii="Times New Roman" w:hAnsi="Times New Roman" w:cs="Times New Roman"/>
          <w:sz w:val="28"/>
          <w:szCs w:val="28"/>
          <w:lang w:val="ru-RU"/>
        </w:rPr>
        <w:t>ский сельсовет»</w:t>
      </w:r>
    </w:p>
    <w:p w:rsidR="00A65BF9" w:rsidRPr="00993851" w:rsidRDefault="00A65BF9" w:rsidP="00FB0F2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0F29" w:rsidRDefault="00D75579" w:rsidP="00FB0F2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ПОСТАНОВЛЯЕТ</w:t>
      </w:r>
      <w:r w:rsidR="00FB0F29" w:rsidRPr="00BE020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65BF9" w:rsidRDefault="00A65BF9" w:rsidP="009D4A8A">
      <w:pPr>
        <w:tabs>
          <w:tab w:val="left" w:pos="-56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Pr="00993851" w:rsidRDefault="00A65BF9" w:rsidP="00993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A22AF" w:rsidRPr="0099385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938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93851" w:rsidRPr="00993851">
        <w:rPr>
          <w:rFonts w:ascii="Times New Roman" w:hAnsi="Times New Roman" w:cs="Times New Roman"/>
          <w:sz w:val="28"/>
          <w:szCs w:val="28"/>
          <w:lang w:val="ru-RU"/>
        </w:rPr>
        <w:t>Запретить сжигание сухой растительности на территории муниципального образования «</w:t>
      </w:r>
      <w:r w:rsidR="00993851">
        <w:rPr>
          <w:rFonts w:ascii="Times New Roman" w:hAnsi="Times New Roman" w:cs="Times New Roman"/>
          <w:sz w:val="28"/>
          <w:szCs w:val="28"/>
          <w:lang w:val="ru-RU"/>
        </w:rPr>
        <w:t>Грачев</w:t>
      </w:r>
      <w:r w:rsidR="00993851" w:rsidRPr="00993851">
        <w:rPr>
          <w:rFonts w:ascii="Times New Roman" w:hAnsi="Times New Roman" w:cs="Times New Roman"/>
          <w:sz w:val="28"/>
          <w:szCs w:val="28"/>
          <w:lang w:val="ru-RU"/>
        </w:rPr>
        <w:t>ский сельсовет».</w:t>
      </w:r>
    </w:p>
    <w:p w:rsidR="00993851" w:rsidRPr="00993851" w:rsidRDefault="00993851" w:rsidP="00993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>2. Утвердить Порядок действий по предотвращению выжигания сухой</w:t>
      </w:r>
    </w:p>
    <w:p w:rsidR="00993851" w:rsidRPr="00993851" w:rsidRDefault="00993851" w:rsidP="00993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>растительности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Грачев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>ский сельсовет» (приложение № 1).</w:t>
      </w:r>
    </w:p>
    <w:p w:rsidR="00993851" w:rsidRPr="00993851" w:rsidRDefault="00993851" w:rsidP="00993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>3. Утвердить «Порядок утилизации сухой растительности и послеуборочных остатков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Грачев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>ский сельсовет» (приложение № 2).</w:t>
      </w:r>
    </w:p>
    <w:p w:rsidR="00993851" w:rsidRPr="00993851" w:rsidRDefault="00993851" w:rsidP="00993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 xml:space="preserve">4. </w:t>
      </w:r>
      <w:proofErr w:type="gramStart"/>
      <w:r w:rsidRPr="00993851">
        <w:rPr>
          <w:rFonts w:ascii="Times New Roman" w:hAnsi="Times New Roman" w:cs="Times New Roman"/>
          <w:sz w:val="28"/>
          <w:szCs w:val="28"/>
          <w:lang w:val="ru-RU"/>
        </w:rPr>
        <w:t>Довести данную информацию, а также информацию о мерах ответственности за нарушение порядка действий по предотвращению выжигания сухой растительности до населения, землепользователей, глав КФХ, руководителей учреждений расположенных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Грачев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>ский сельсовет» через информационные стенды нормативно- правовые акты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Грачев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>ский сельсовет» и путем размещения в местах массового пребывания населения информационных листовок о запрете выжигания сухой растительности.</w:t>
      </w:r>
      <w:proofErr w:type="gramEnd"/>
    </w:p>
    <w:p w:rsidR="00993851" w:rsidRPr="00993851" w:rsidRDefault="00993851" w:rsidP="00993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 xml:space="preserve">5. Рекомендовать руководителям сельскохозяйственных предприятий, главам КФХ принять меры по созданию минерализованных полос вокруг 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lastRenderedPageBreak/>
        <w:t>земель сельскохозяйственного назначения и уничтожению сухой растительности в местах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>непосредственного их прилегания к полям.</w:t>
      </w:r>
    </w:p>
    <w:p w:rsidR="00993851" w:rsidRPr="00993851" w:rsidRDefault="00993851" w:rsidP="00993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>6. Руководителям предприятий, учреждений и организаций независимо от форм собственности, собственникам жилых помещений частного сектора произвести зачистку закрепленных территорий от горючих отходов, мусора, сухой растительности.</w:t>
      </w:r>
    </w:p>
    <w:p w:rsidR="00993851" w:rsidRPr="00993851" w:rsidRDefault="00993851" w:rsidP="00993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>7. Усилить контроль по недопущению несанкционированных свалок мусора на территории сельского поселения.</w:t>
      </w:r>
    </w:p>
    <w:p w:rsidR="00993851" w:rsidRPr="00993851" w:rsidRDefault="00993851" w:rsidP="00993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>8. Активизировать работу по распространению памяток на противопожарную тематику в местах массового пребывания людей.</w:t>
      </w:r>
    </w:p>
    <w:p w:rsidR="009D4A8A" w:rsidRPr="009D4A8A" w:rsidRDefault="00A65BF9" w:rsidP="00993851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4A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385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D4A8A" w:rsidRPr="009D4A8A">
        <w:rPr>
          <w:rFonts w:ascii="Times New Roman" w:hAnsi="Times New Roman" w:cs="Times New Roman"/>
          <w:sz w:val="28"/>
          <w:szCs w:val="28"/>
          <w:lang w:val="ru-RU"/>
        </w:rPr>
        <w:t xml:space="preserve">Обнародовать настоящее постановление на информационных стендах, </w:t>
      </w:r>
    </w:p>
    <w:p w:rsidR="009D4A8A" w:rsidRPr="009D4A8A" w:rsidRDefault="009D4A8A" w:rsidP="00A65BF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A8A"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на сайте муниципального образования «Грачевский сельсовет»     </w:t>
      </w:r>
      <w:hyperlink r:id="rId5" w:history="1">
        <w:r w:rsidRPr="0046592F">
          <w:rPr>
            <w:rStyle w:val="a5"/>
            <w:rFonts w:ascii="Times New Roman" w:hAnsi="Times New Roman" w:cs="Arial"/>
            <w:sz w:val="28"/>
            <w:szCs w:val="28"/>
          </w:rPr>
          <w:t>www</w:t>
        </w:r>
        <w:r w:rsidRPr="009D4A8A">
          <w:rPr>
            <w:rStyle w:val="a5"/>
            <w:rFonts w:ascii="Times New Roman" w:hAnsi="Times New Roman" w:cs="Arial"/>
            <w:sz w:val="28"/>
            <w:szCs w:val="28"/>
            <w:lang w:val="ru-RU"/>
          </w:rPr>
          <w:t>.</w:t>
        </w:r>
        <w:r w:rsidRPr="0046592F">
          <w:rPr>
            <w:rStyle w:val="a5"/>
            <w:rFonts w:ascii="Times New Roman" w:hAnsi="Times New Roman" w:cs="Arial"/>
            <w:sz w:val="28"/>
            <w:szCs w:val="28"/>
          </w:rPr>
          <w:t>mo</w:t>
        </w:r>
        <w:r w:rsidRPr="009D4A8A">
          <w:rPr>
            <w:rStyle w:val="a5"/>
            <w:rFonts w:ascii="Times New Roman" w:hAnsi="Times New Roman" w:cs="Arial"/>
            <w:sz w:val="28"/>
            <w:szCs w:val="28"/>
            <w:lang w:val="ru-RU"/>
          </w:rPr>
          <w:t>.</w:t>
        </w:r>
        <w:proofErr w:type="spellStart"/>
        <w:r w:rsidRPr="0046592F">
          <w:rPr>
            <w:rStyle w:val="a5"/>
            <w:rFonts w:ascii="Times New Roman" w:hAnsi="Times New Roman" w:cs="Arial"/>
            <w:sz w:val="28"/>
            <w:szCs w:val="28"/>
          </w:rPr>
          <w:t>astrobl</w:t>
        </w:r>
        <w:proofErr w:type="spellEnd"/>
        <w:r w:rsidRPr="009D4A8A">
          <w:rPr>
            <w:rStyle w:val="a5"/>
            <w:rFonts w:ascii="Times New Roman" w:hAnsi="Times New Roman" w:cs="Arial"/>
            <w:sz w:val="28"/>
            <w:szCs w:val="28"/>
            <w:lang w:val="ru-RU"/>
          </w:rPr>
          <w:t>.</w:t>
        </w:r>
        <w:proofErr w:type="spellStart"/>
        <w:r w:rsidRPr="0046592F">
          <w:rPr>
            <w:rStyle w:val="a5"/>
            <w:rFonts w:ascii="Times New Roman" w:hAnsi="Times New Roman" w:cs="Arial"/>
            <w:sz w:val="28"/>
            <w:szCs w:val="28"/>
          </w:rPr>
          <w:t>ru</w:t>
        </w:r>
        <w:proofErr w:type="spellEnd"/>
        <w:r w:rsidRPr="009D4A8A">
          <w:rPr>
            <w:rStyle w:val="a5"/>
            <w:rFonts w:ascii="Times New Roman" w:hAnsi="Times New Roman" w:cs="Arial"/>
            <w:sz w:val="28"/>
            <w:szCs w:val="28"/>
            <w:lang w:val="ru-RU"/>
          </w:rPr>
          <w:t>/</w:t>
        </w:r>
        <w:proofErr w:type="spellStart"/>
        <w:r w:rsidRPr="0046592F">
          <w:rPr>
            <w:rStyle w:val="a5"/>
            <w:rFonts w:ascii="Times New Roman" w:hAnsi="Times New Roman" w:cs="Arial"/>
            <w:sz w:val="28"/>
            <w:szCs w:val="28"/>
          </w:rPr>
          <w:t>grachevskij</w:t>
        </w:r>
        <w:proofErr w:type="spellEnd"/>
      </w:hyperlink>
      <w:r w:rsidRPr="009D4A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D4A8A" w:rsidRPr="009D4A8A" w:rsidRDefault="009D4A8A" w:rsidP="00A65BF9">
      <w:pPr>
        <w:spacing w:after="0" w:line="240" w:lineRule="auto"/>
        <w:ind w:left="284"/>
        <w:jc w:val="both"/>
        <w:rPr>
          <w:rFonts w:ascii="Times New Roman" w:hAnsi="Times New Roman" w:cs="Times New Roman"/>
          <w:spacing w:val="5"/>
          <w:sz w:val="28"/>
          <w:szCs w:val="28"/>
          <w:lang w:val="ru-RU"/>
        </w:rPr>
      </w:pPr>
      <w:r w:rsidRPr="009D4A8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9385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D4A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1530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D4A8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D4A8A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  <w:r w:rsidRPr="009D4A8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   </w:t>
      </w:r>
    </w:p>
    <w:p w:rsidR="009D4A8A" w:rsidRPr="009D4A8A" w:rsidRDefault="009D4A8A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D4A8A" w:rsidRPr="009D4A8A" w:rsidRDefault="009D4A8A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D4A8A" w:rsidRPr="009D4A8A" w:rsidRDefault="009D4A8A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E101DC">
        <w:rPr>
          <w:rFonts w:ascii="Times New Roman" w:hAnsi="Times New Roman" w:cs="Times New Roman"/>
          <w:sz w:val="28"/>
          <w:szCs w:val="28"/>
        </w:rPr>
        <w:t> </w:t>
      </w:r>
      <w:r w:rsidRPr="009D4A8A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 w:rsidR="009D4A8A" w:rsidRPr="009D4A8A" w:rsidRDefault="009D4A8A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9D4A8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</w:p>
    <w:p w:rsidR="00993851" w:rsidRDefault="009D4A8A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9D4A8A">
        <w:rPr>
          <w:rFonts w:ascii="Times New Roman" w:hAnsi="Times New Roman" w:cs="Times New Roman"/>
          <w:sz w:val="28"/>
          <w:szCs w:val="28"/>
          <w:lang w:val="ru-RU"/>
        </w:rPr>
        <w:t xml:space="preserve"> «Грачевский сельсовет»                                                   </w:t>
      </w:r>
      <w:r w:rsidR="00993851">
        <w:rPr>
          <w:rFonts w:ascii="Times New Roman" w:hAnsi="Times New Roman" w:cs="Times New Roman"/>
          <w:sz w:val="28"/>
          <w:szCs w:val="28"/>
          <w:lang w:val="ru-RU"/>
        </w:rPr>
        <w:t xml:space="preserve">Г. Ш. </w:t>
      </w:r>
      <w:proofErr w:type="spellStart"/>
      <w:r w:rsidR="00993851">
        <w:rPr>
          <w:rFonts w:ascii="Times New Roman" w:hAnsi="Times New Roman" w:cs="Times New Roman"/>
          <w:sz w:val="28"/>
          <w:szCs w:val="28"/>
          <w:lang w:val="ru-RU"/>
        </w:rPr>
        <w:t>Тангалиева</w:t>
      </w:r>
      <w:proofErr w:type="spellEnd"/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Default="00993851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D4A8A" w:rsidRPr="009D4A8A" w:rsidRDefault="009D4A8A" w:rsidP="009D4A8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9D4A8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9D4A8A" w:rsidRPr="009D4A8A" w:rsidRDefault="009D4A8A" w:rsidP="009D4A8A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5579" w:rsidRPr="00FB0F29" w:rsidRDefault="00D75579" w:rsidP="009D4A8A">
      <w:pPr>
        <w:tabs>
          <w:tab w:val="left" w:pos="70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2AF" w:rsidRDefault="006A22AF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75579" w:rsidRDefault="00D755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Pr="00FB0F29" w:rsidRDefault="006A22AF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№1</w:t>
      </w:r>
    </w:p>
    <w:p w:rsidR="006A22AF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6A22AF" w:rsidRPr="00FB0F29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 «</w:t>
      </w:r>
      <w:r w:rsidR="009D4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Грачев</w:t>
      </w:r>
      <w:r w:rsidR="00D755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ский сельсовет</w:t>
      </w:r>
      <w:r w:rsidRPr="00FB0F29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6A22AF" w:rsidRPr="0065411C" w:rsidRDefault="00D75579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A65BF9">
        <w:rPr>
          <w:rFonts w:ascii="Times New Roman" w:hAnsi="Times New Roman" w:cs="Times New Roman"/>
          <w:sz w:val="24"/>
          <w:szCs w:val="24"/>
          <w:lang w:val="ru-RU" w:eastAsia="ru-RU"/>
        </w:rPr>
        <w:t>0</w:t>
      </w:r>
      <w:r w:rsidR="00993851"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="009D4A8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993851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0.</w:t>
      </w:r>
      <w:r w:rsidR="006A22AF" w:rsidRPr="0065411C">
        <w:rPr>
          <w:rFonts w:ascii="Times New Roman" w:hAnsi="Times New Roman" w:cs="Times New Roman"/>
          <w:sz w:val="24"/>
          <w:szCs w:val="24"/>
          <w:lang w:val="ru-RU" w:eastAsia="ru-RU"/>
        </w:rPr>
        <w:t>201</w:t>
      </w:r>
      <w:r w:rsidR="0065411C" w:rsidRPr="0065411C">
        <w:rPr>
          <w:rFonts w:ascii="Times New Roman" w:hAnsi="Times New Roman" w:cs="Times New Roman"/>
          <w:sz w:val="24"/>
          <w:szCs w:val="24"/>
          <w:lang w:val="ru-RU" w:eastAsia="ru-RU"/>
        </w:rPr>
        <w:t>7</w:t>
      </w:r>
      <w:r w:rsidR="006A22AF" w:rsidRPr="0065411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года № </w:t>
      </w:r>
      <w:r w:rsidR="00DA5AB0"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="00993851">
        <w:rPr>
          <w:rFonts w:ascii="Times New Roman" w:hAnsi="Times New Roman" w:cs="Times New Roman"/>
          <w:sz w:val="24"/>
          <w:szCs w:val="24"/>
          <w:lang w:val="ru-RU" w:eastAsia="ru-RU"/>
        </w:rPr>
        <w:t>7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>ПОРЯДОК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>действий по предотвращению выжигания сухой растительности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>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Грачев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>ский сельсовет»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</w:t>
      </w:r>
      <w:proofErr w:type="gramStart"/>
      <w:r w:rsidRPr="00993851">
        <w:rPr>
          <w:rFonts w:ascii="Times New Roman" w:hAnsi="Times New Roman" w:cs="Times New Roman"/>
          <w:sz w:val="28"/>
          <w:szCs w:val="28"/>
          <w:lang w:val="ru-RU"/>
        </w:rPr>
        <w:t>Настоящий Порядок действий по предотвращению выжигания сухой растительности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Грачевс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>кий сельсовет» (далее - Порядок) определяет перечень мероприятий по противодействию выжиганию сухой растительности со стороны органов местного самоуправления, а также собственников земельных участков, землепользователей,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>землевладельцев, арендаторов земельных участков и действует на всей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Грачев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>ский сельсовет», за исключением земель населенных пунктов, лесного, водного фондов, особо охраняемых территорий и</w:t>
      </w:r>
      <w:proofErr w:type="gramEnd"/>
      <w:r w:rsidRPr="00993851">
        <w:rPr>
          <w:rFonts w:ascii="Times New Roman" w:hAnsi="Times New Roman" w:cs="Times New Roman"/>
          <w:sz w:val="28"/>
          <w:szCs w:val="28"/>
          <w:lang w:val="ru-RU"/>
        </w:rPr>
        <w:t xml:space="preserve"> объектов.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>2. В настоящем Порядке под выжиганием сухой растительности понимается повреждение или уничтожение вследствие пожаров (ландшафтных пожаров, сельскохозяйственных палов) травянистой и древесно-кустарниковой растительности, лесных насаждений и иных насаждений, за исключением лесных насаждений, расположенных на землях лесного фонда, и, как следствие, уничтожение плодородного слоя почвы, среды обитания объектов животного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>мира, загрязнение атмосферного воздуха.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>3.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Грачев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>ский сельсовет» запрещается выжигание сухой растительности, за исключением случаев, установленных федеральным законодательством.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>4. При использовании земельных участков из земель сельскохозяйственного назначения собственникам земельных участков, землепользователям, землевладельцам, арендаторам земельных участков необходимо: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>4.1. Не допускать выжигания сухой растительности, соблюдать установленные действующим законодательством требования пожарной безопасности, экологических, санитарно-гигиенических правил и нормативов.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>4.2. В случае обнаружения очагов возгорания сухой растительности незамедлительно информировать единую дежурно-диспетчерскую службу (далее – ЕДДС) Енотаевского района, обеспечить мероприятия по тушению пожара и предотвращению распространения очага возгорания, в том числе, опашку места возгорания.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>4.3.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993851" w:rsidRPr="00993851" w:rsidRDefault="00993851" w:rsidP="009938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 xml:space="preserve">4.4. Регулярно проводить предусмотренные действующим законодательством противопожарные мероприятия, в том числе, создавать защитные противопожарные полосы, своевременно уничтожать пожнивные 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остатки </w:t>
      </w:r>
      <w:proofErr w:type="spellStart"/>
      <w:r w:rsidRPr="00993851">
        <w:rPr>
          <w:rFonts w:ascii="Times New Roman" w:hAnsi="Times New Roman" w:cs="Times New Roman"/>
          <w:sz w:val="28"/>
          <w:szCs w:val="28"/>
          <w:lang w:val="ru-RU"/>
        </w:rPr>
        <w:t>безогневыми</w:t>
      </w:r>
      <w:proofErr w:type="spellEnd"/>
      <w:r w:rsidRPr="00993851">
        <w:rPr>
          <w:rFonts w:ascii="Times New Roman" w:hAnsi="Times New Roman" w:cs="Times New Roman"/>
          <w:sz w:val="28"/>
          <w:szCs w:val="28"/>
          <w:lang w:val="ru-RU"/>
        </w:rPr>
        <w:t xml:space="preserve">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 xml:space="preserve">5. Своевременно информировать население и хозяйствующие субъекты о запрете выжигания сухой растительности. 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>6. В пожароопасный период усилить визуальное наблюдение и  патрулирование с привлечением сотрудников добровольной пожарной дружины, глав КФХ и  населения, для оперативного выявления фактов сжигания сухой растительности.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>7. В мероприятиях по мониторингу случаев выжигания сухой растительности в пределах своей компетенции участвуют: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 xml:space="preserve">7.1.Помощник главы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Ремизова С.В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 xml:space="preserve">7.2.Директор МКУК </w:t>
      </w:r>
      <w:r>
        <w:rPr>
          <w:rFonts w:ascii="Times New Roman" w:hAnsi="Times New Roman" w:cs="Times New Roman"/>
          <w:sz w:val="28"/>
          <w:szCs w:val="28"/>
          <w:lang w:val="ru-RU"/>
        </w:rPr>
        <w:t>Грачев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 xml:space="preserve">ский «СДК» </w:t>
      </w:r>
      <w:r>
        <w:rPr>
          <w:rFonts w:ascii="Times New Roman" w:hAnsi="Times New Roman" w:cs="Times New Roman"/>
          <w:sz w:val="28"/>
          <w:szCs w:val="28"/>
          <w:lang w:val="ru-RU"/>
        </w:rPr>
        <w:t>Кузнецова Г.И.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 xml:space="preserve">7.3. Депутат 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>Спрядышева В.Б.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>8. Ответственные, указанные в пункте 6 настоящего Порядка, в пределах своей компетенции представляют информацию о выявленных ими случаях выжигания сухой растительности в ЕДДС Енота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>вского  района, администрацию МО «</w:t>
      </w:r>
      <w:r>
        <w:rPr>
          <w:rFonts w:ascii="Times New Roman" w:hAnsi="Times New Roman" w:cs="Times New Roman"/>
          <w:sz w:val="28"/>
          <w:szCs w:val="28"/>
          <w:lang w:val="ru-RU"/>
        </w:rPr>
        <w:t>Грачев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>ский сельсовет».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>9. Лица, виновные в нарушении порядка выжигания сухой растительности, несут ответственность в соответствии с законодательством об административных правонарушениях. Привлечение к ответственности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>освобождает правонарушителей от устранения допущенных нарушений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>возмещения вреда окружающей среде в соответствии с действующим федеральным законодательством.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 2 </w:t>
      </w:r>
      <w:proofErr w:type="gramStart"/>
      <w:r w:rsidRPr="0099385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>постановлению администрации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Грачев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 xml:space="preserve">ский сельсовет» </w:t>
      </w:r>
    </w:p>
    <w:p w:rsidR="00993851" w:rsidRDefault="00993851" w:rsidP="00993851">
      <w:pPr>
        <w:tabs>
          <w:tab w:val="left" w:pos="1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>от 04.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 xml:space="preserve">0.2017 № </w:t>
      </w:r>
      <w:r>
        <w:rPr>
          <w:rFonts w:ascii="Times New Roman" w:hAnsi="Times New Roman" w:cs="Times New Roman"/>
          <w:sz w:val="28"/>
          <w:szCs w:val="28"/>
          <w:lang w:val="ru-RU"/>
        </w:rPr>
        <w:t>57</w:t>
      </w:r>
    </w:p>
    <w:p w:rsidR="00993851" w:rsidRDefault="00993851" w:rsidP="00993851">
      <w:pPr>
        <w:tabs>
          <w:tab w:val="left" w:pos="1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утилизации сухой растительности и послеуборочных остатков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территории муниципального образования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Грачев</w:t>
      </w:r>
      <w:r w:rsidRPr="009938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ский сельсовет» 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>С целью улучшения экологической обстановки и повышения плодородия земель сельскохозяйственного назначения в хозяйствах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Грачев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>ский сельсовет» установить следующий порядок утилизации сухой растительности: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>1. Запретить сжигание сухой растительности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Грачев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>ский сельсовет».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>2. Во всех сельскохозяйственных организациях и крестьянских хозяйствах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Грачев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>ский сельсовет» рекомендовать ввести в практику измельчение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3851">
        <w:rPr>
          <w:rFonts w:ascii="Times New Roman" w:hAnsi="Times New Roman" w:cs="Times New Roman"/>
          <w:sz w:val="28"/>
          <w:szCs w:val="28"/>
          <w:lang w:val="ru-RU"/>
        </w:rPr>
        <w:t>зерновой части растений с последующей запашкой под основную обработку.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Собственникам и пользователям земельных участков, владельцам огородов, </w:t>
      </w:r>
      <w:proofErr w:type="gramStart"/>
      <w:r w:rsidRPr="00993851">
        <w:rPr>
          <w:rFonts w:ascii="Times New Roman" w:hAnsi="Times New Roman" w:cs="Times New Roman"/>
          <w:sz w:val="28"/>
          <w:szCs w:val="28"/>
          <w:lang w:val="ru-RU"/>
        </w:rPr>
        <w:t>лицам</w:t>
      </w:r>
      <w:proofErr w:type="gramEnd"/>
      <w:r w:rsidRPr="00993851">
        <w:rPr>
          <w:rFonts w:ascii="Times New Roman" w:hAnsi="Times New Roman" w:cs="Times New Roman"/>
          <w:sz w:val="28"/>
          <w:szCs w:val="28"/>
          <w:lang w:val="ru-RU"/>
        </w:rPr>
        <w:t xml:space="preserve"> имеющим личные подсобные хозяйства рекомендовать к исполнению: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>- заделывание пожнивных остатков, сухую растительность под осеннюю основную обработку;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proofErr w:type="gramStart"/>
      <w:r w:rsidRPr="00993851">
        <w:rPr>
          <w:rFonts w:ascii="Times New Roman" w:hAnsi="Times New Roman" w:cs="Times New Roman"/>
          <w:sz w:val="28"/>
          <w:szCs w:val="28"/>
          <w:lang w:val="ru-RU"/>
        </w:rPr>
        <w:t>повсеместное</w:t>
      </w:r>
      <w:proofErr w:type="gramEnd"/>
      <w:r w:rsidRPr="009938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3851">
        <w:rPr>
          <w:rFonts w:ascii="Times New Roman" w:hAnsi="Times New Roman" w:cs="Times New Roman"/>
          <w:sz w:val="28"/>
          <w:szCs w:val="28"/>
          <w:lang w:val="ru-RU"/>
        </w:rPr>
        <w:t>практикование</w:t>
      </w:r>
      <w:proofErr w:type="spellEnd"/>
      <w:r w:rsidRPr="00993851">
        <w:rPr>
          <w:rFonts w:ascii="Times New Roman" w:hAnsi="Times New Roman" w:cs="Times New Roman"/>
          <w:sz w:val="28"/>
          <w:szCs w:val="28"/>
          <w:lang w:val="ru-RU"/>
        </w:rPr>
        <w:t xml:space="preserve"> приготовления компостов из отходов сельскохозяйственных культур и сорных растений с добавлением.</w:t>
      </w:r>
    </w:p>
    <w:p w:rsidR="00993851" w:rsidRPr="00993851" w:rsidRDefault="00993851" w:rsidP="0099385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851">
        <w:rPr>
          <w:rFonts w:ascii="Times New Roman" w:hAnsi="Times New Roman" w:cs="Times New Roman"/>
          <w:sz w:val="28"/>
          <w:szCs w:val="28"/>
          <w:lang w:val="ru-RU"/>
        </w:rPr>
        <w:tab/>
        <w:t>4. Вывоз сухой растительности автотранспортом регионального оператор</w:t>
      </w:r>
      <w:proofErr w:type="gramStart"/>
      <w:r w:rsidRPr="00993851">
        <w:rPr>
          <w:rFonts w:ascii="Times New Roman" w:hAnsi="Times New Roman" w:cs="Times New Roman"/>
          <w:sz w:val="28"/>
          <w:szCs w:val="28"/>
          <w:lang w:val="ru-RU"/>
        </w:rPr>
        <w:t>а ООО</w:t>
      </w:r>
      <w:proofErr w:type="gramEnd"/>
      <w:r w:rsidRPr="0099385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93851">
        <w:rPr>
          <w:rFonts w:ascii="Times New Roman" w:hAnsi="Times New Roman" w:cs="Times New Roman"/>
          <w:sz w:val="28"/>
          <w:szCs w:val="28"/>
          <w:lang w:val="ru-RU"/>
        </w:rPr>
        <w:t>ЭкоЦентр</w:t>
      </w:r>
      <w:proofErr w:type="spellEnd"/>
      <w:r w:rsidRPr="00993851">
        <w:rPr>
          <w:rFonts w:ascii="Times New Roman" w:hAnsi="Times New Roman" w:cs="Times New Roman"/>
          <w:sz w:val="28"/>
          <w:szCs w:val="28"/>
          <w:lang w:val="ru-RU"/>
        </w:rPr>
        <w:t>», путем заключения договоров.</w:t>
      </w:r>
    </w:p>
    <w:p w:rsidR="006A22AF" w:rsidRPr="00993851" w:rsidRDefault="006A22AF" w:rsidP="0099385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22AF" w:rsidRPr="00993851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437C5"/>
    <w:rsid w:val="0005316A"/>
    <w:rsid w:val="00182478"/>
    <w:rsid w:val="00231A9A"/>
    <w:rsid w:val="002A3BB6"/>
    <w:rsid w:val="002C630C"/>
    <w:rsid w:val="00300A44"/>
    <w:rsid w:val="00304715"/>
    <w:rsid w:val="003417BC"/>
    <w:rsid w:val="00363078"/>
    <w:rsid w:val="003B4A82"/>
    <w:rsid w:val="00410ED6"/>
    <w:rsid w:val="00436D76"/>
    <w:rsid w:val="00441B90"/>
    <w:rsid w:val="0046366B"/>
    <w:rsid w:val="00496F9D"/>
    <w:rsid w:val="00524DB7"/>
    <w:rsid w:val="00550133"/>
    <w:rsid w:val="00551C1A"/>
    <w:rsid w:val="005C36A7"/>
    <w:rsid w:val="0065411C"/>
    <w:rsid w:val="00666358"/>
    <w:rsid w:val="00673D83"/>
    <w:rsid w:val="00696998"/>
    <w:rsid w:val="006A22AF"/>
    <w:rsid w:val="0071506D"/>
    <w:rsid w:val="00777BD5"/>
    <w:rsid w:val="007C6E76"/>
    <w:rsid w:val="008358F3"/>
    <w:rsid w:val="008E63A7"/>
    <w:rsid w:val="008F2B82"/>
    <w:rsid w:val="00993851"/>
    <w:rsid w:val="009C0CF3"/>
    <w:rsid w:val="009C127F"/>
    <w:rsid w:val="009D2BE1"/>
    <w:rsid w:val="009D4A8A"/>
    <w:rsid w:val="00A65BF9"/>
    <w:rsid w:val="00A83D3B"/>
    <w:rsid w:val="00AE2300"/>
    <w:rsid w:val="00B17025"/>
    <w:rsid w:val="00B2186E"/>
    <w:rsid w:val="00B43D07"/>
    <w:rsid w:val="00B704FC"/>
    <w:rsid w:val="00BC745E"/>
    <w:rsid w:val="00BD1665"/>
    <w:rsid w:val="00BE020E"/>
    <w:rsid w:val="00BE54C3"/>
    <w:rsid w:val="00CE28A2"/>
    <w:rsid w:val="00D01240"/>
    <w:rsid w:val="00D54D69"/>
    <w:rsid w:val="00D66347"/>
    <w:rsid w:val="00D75579"/>
    <w:rsid w:val="00D77568"/>
    <w:rsid w:val="00DA5AB0"/>
    <w:rsid w:val="00DB1E59"/>
    <w:rsid w:val="00DE7150"/>
    <w:rsid w:val="00ED7FF5"/>
    <w:rsid w:val="00F20693"/>
    <w:rsid w:val="00F45E5A"/>
    <w:rsid w:val="00FB0F29"/>
    <w:rsid w:val="00FC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f9">
    <w:name w:val="Гипертекстовая ссылка"/>
    <w:basedOn w:val="a0"/>
    <w:uiPriority w:val="99"/>
    <w:rsid w:val="00A65BF9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.astrobl.ru/grachevski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user</cp:lastModifiedBy>
  <cp:revision>18</cp:revision>
  <cp:lastPrinted>2017-10-05T09:58:00Z</cp:lastPrinted>
  <dcterms:created xsi:type="dcterms:W3CDTF">2017-05-23T05:35:00Z</dcterms:created>
  <dcterms:modified xsi:type="dcterms:W3CDTF">2017-10-05T09:59:00Z</dcterms:modified>
</cp:coreProperties>
</file>